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430B">
      <w:pPr>
        <w:pStyle w:val="20"/>
        <w:ind w:left="-709"/>
        <w:rPr>
          <w:rFonts w:ascii="Comic Sans MS" w:hAnsi="Comic Sans MS"/>
          <w:b/>
          <w:color w:val="008080"/>
          <w:sz w:val="26"/>
          <w:szCs w:val="26"/>
          <w:u w:val="single"/>
          <w:lang w:val="el-GR" w:eastAsia="el-GR"/>
        </w:rPr>
      </w:pPr>
      <w:r>
        <w:rPr>
          <w:rFonts w:ascii="Comic Sans MS" w:hAnsi="Comic Sans MS"/>
          <w:b/>
          <w:color w:val="008080"/>
          <w:sz w:val="26"/>
          <w:szCs w:val="26"/>
          <w:u w:val="single"/>
          <w:lang w:val="el-GR" w:eastAsia="el-GR"/>
        </w:rPr>
        <w:drawing>
          <wp:anchor distT="0" distB="0" distL="114300" distR="114300" simplePos="0" relativeHeight="251660288" behindDoc="0" locked="0" layoutInCell="1" allowOverlap="1">
            <wp:simplePos x="0" y="0"/>
            <wp:positionH relativeFrom="column">
              <wp:posOffset>-426085</wp:posOffset>
            </wp:positionH>
            <wp:positionV relativeFrom="paragraph">
              <wp:posOffset>-123825</wp:posOffset>
            </wp:positionV>
            <wp:extent cx="640715" cy="285750"/>
            <wp:effectExtent l="19050" t="0" r="6985" b="0"/>
            <wp:wrapNone/>
            <wp:docPr id="33" name="Εικόνα 3" descr="Accolades | Greece Ins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Εικόνα 3" descr="Accolades | Greece Insiders"/>
                    <pic:cNvPicPr>
                      <a:picLocks noChangeAspect="1" noChangeArrowheads="1"/>
                    </pic:cNvPicPr>
                  </pic:nvPicPr>
                  <pic:blipFill>
                    <a:blip r:embed="rId6" cstate="print"/>
                    <a:srcRect/>
                    <a:stretch>
                      <a:fillRect/>
                    </a:stretch>
                  </pic:blipFill>
                  <pic:spPr>
                    <a:xfrm>
                      <a:off x="0" y="0"/>
                      <a:ext cx="640715" cy="285750"/>
                    </a:xfrm>
                    <a:prstGeom prst="rect">
                      <a:avLst/>
                    </a:prstGeom>
                    <a:noFill/>
                    <a:ln w="9525">
                      <a:noFill/>
                      <a:miter lim="800000"/>
                      <a:headEnd/>
                      <a:tailEnd/>
                    </a:ln>
                  </pic:spPr>
                </pic:pic>
              </a:graphicData>
            </a:graphic>
          </wp:anchor>
        </w:drawing>
      </w:r>
      <w:r>
        <w:rPr>
          <w:rFonts w:ascii="Comic Sans MS" w:hAnsi="Comic Sans MS"/>
          <w:color w:val="008080"/>
          <w:sz w:val="26"/>
          <w:szCs w:val="26"/>
          <w:lang w:val="el-GR" w:eastAsia="el-GR"/>
        </w:rPr>
        <w:drawing>
          <wp:anchor distT="0" distB="0" distL="114300" distR="114300" simplePos="0" relativeHeight="251659264" behindDoc="0" locked="0" layoutInCell="1" allowOverlap="1">
            <wp:simplePos x="0" y="0"/>
            <wp:positionH relativeFrom="column">
              <wp:posOffset>6419850</wp:posOffset>
            </wp:positionH>
            <wp:positionV relativeFrom="paragraph">
              <wp:posOffset>-205105</wp:posOffset>
            </wp:positionV>
            <wp:extent cx="480695" cy="365760"/>
            <wp:effectExtent l="19050" t="0" r="0" b="0"/>
            <wp:wrapNone/>
            <wp:docPr id="24" name="Εικόνα 248" descr="th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Εικόνα 248" descr="thrace"/>
                    <pic:cNvPicPr>
                      <a:picLocks noChangeAspect="1" noChangeArrowheads="1"/>
                    </pic:cNvPicPr>
                  </pic:nvPicPr>
                  <pic:blipFill>
                    <a:blip r:embed="rId7" r:link="rId8"/>
                    <a:srcRect/>
                    <a:stretch>
                      <a:fillRect/>
                    </a:stretch>
                  </pic:blipFill>
                  <pic:spPr>
                    <a:xfrm>
                      <a:off x="0" y="0"/>
                      <a:ext cx="481965" cy="366919"/>
                    </a:xfrm>
                    <a:prstGeom prst="rect">
                      <a:avLst/>
                    </a:prstGeom>
                    <a:noFill/>
                    <a:ln w="9525">
                      <a:noFill/>
                      <a:miter lim="800000"/>
                      <a:headEnd/>
                      <a:tailEnd/>
                    </a:ln>
                  </pic:spPr>
                </pic:pic>
              </a:graphicData>
            </a:graphic>
          </wp:anchor>
        </w:drawing>
      </w:r>
      <w:r>
        <w:rPr>
          <w:rFonts w:ascii="Comic Sans MS" w:hAnsi="Comic Sans MS"/>
          <w:b/>
          <w:color w:val="008080"/>
          <w:sz w:val="26"/>
          <w:szCs w:val="26"/>
          <w:u w:val="single"/>
          <w:lang w:val="el-GR" w:eastAsia="el-GR"/>
        </w:rPr>
        <w:t xml:space="preserve"> </w:t>
      </w:r>
      <w:r>
        <w:rPr>
          <w:rFonts w:ascii="Comic Sans MS" w:hAnsi="Comic Sans MS"/>
          <w:b/>
          <w:color w:val="008080"/>
          <w:sz w:val="26"/>
          <w:szCs w:val="26"/>
          <w:u w:val="single"/>
          <w:lang w:val="el-GR" w:eastAsia="el-GR"/>
        </w:rPr>
        <w:drawing>
          <wp:inline distT="0" distB="0" distL="0" distR="0">
            <wp:extent cx="7208520" cy="485140"/>
            <wp:effectExtent l="19050" t="0" r="0" b="0"/>
            <wp:docPr id="1" name="Εικόνα 8" descr="C:\Users\stathis\Desktop\Φίρμες γενικά\logo αφισ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8" descr="C:\Users\stathis\Desktop\Φίρμες γενικά\logo αφισας.jpg"/>
                    <pic:cNvPicPr>
                      <a:picLocks noChangeAspect="1" noChangeArrowheads="1"/>
                    </pic:cNvPicPr>
                  </pic:nvPicPr>
                  <pic:blipFill>
                    <a:blip r:embed="rId9" cstate="print"/>
                    <a:srcRect/>
                    <a:stretch>
                      <a:fillRect/>
                    </a:stretch>
                  </pic:blipFill>
                  <pic:spPr>
                    <a:xfrm>
                      <a:off x="0" y="0"/>
                      <a:ext cx="7207640" cy="485612"/>
                    </a:xfrm>
                    <a:prstGeom prst="rect">
                      <a:avLst/>
                    </a:prstGeom>
                    <a:noFill/>
                    <a:ln w="9525">
                      <a:noFill/>
                      <a:miter lim="800000"/>
                      <a:headEnd/>
                      <a:tailEnd/>
                    </a:ln>
                  </pic:spPr>
                </pic:pic>
              </a:graphicData>
            </a:graphic>
          </wp:inline>
        </w:drawing>
      </w:r>
    </w:p>
    <w:p w14:paraId="1228E082">
      <w:pPr>
        <w:pStyle w:val="20"/>
        <w:ind w:left="-709"/>
        <w:rPr>
          <w:rFonts w:ascii="Comic Sans MS" w:hAnsi="Comic Sans MS"/>
          <w:b/>
          <w:color w:val="008080"/>
          <w:sz w:val="26"/>
          <w:szCs w:val="26"/>
          <w:u w:val="single"/>
          <w:lang w:val="el-GR"/>
        </w:rPr>
      </w:pPr>
      <w:r>
        <w:rPr>
          <w:rFonts w:ascii="Comic Sans MS" w:hAnsi="Comic Sans MS"/>
          <w:b/>
          <w:color w:val="008080"/>
          <w:sz w:val="26"/>
          <w:szCs w:val="26"/>
          <w:u w:val="single"/>
          <w:lang w:val="el-GR" w:eastAsia="el-GR"/>
        </w:rPr>
        <w:pict>
          <v:shape id="_x0000_s1068" o:spid="_x0000_s1068" o:spt="202" type="#_x0000_t202" style="position:absolute;left:0pt;margin-left:190.4pt;margin-top:6.95pt;height:31.2pt;width:123.75pt;z-index:251664384;mso-width-relative:margin;mso-height-relative:margin;" stroked="t" coordsize="21600,21600">
            <v:path/>
            <v:fill focussize="0,0"/>
            <v:stroke color="#FFFFFF" joinstyle="miter"/>
            <v:imagedata o:title=""/>
            <o:lock v:ext="edit"/>
            <v:textbox>
              <w:txbxContent>
                <w:p w14:paraId="0B0552A7">
                  <w:pPr>
                    <w:jc w:val="center"/>
                    <w:rPr>
                      <w:b/>
                      <w:sz w:val="26"/>
                      <w:szCs w:val="26"/>
                      <w:u w:val="single"/>
                    </w:rPr>
                  </w:pPr>
                  <w:r>
                    <w:rPr>
                      <w:b/>
                      <w:sz w:val="26"/>
                      <w:szCs w:val="26"/>
                      <w:u w:val="single"/>
                    </w:rPr>
                    <w:t>Κιν. 6946 687629</w:t>
                  </w:r>
                </w:p>
              </w:txbxContent>
            </v:textbox>
          </v:shape>
        </w:pict>
      </w:r>
      <w:r>
        <w:rPr>
          <w:rFonts w:ascii="Comic Sans MS" w:hAnsi="Comic Sans MS"/>
          <w:b/>
          <w:color w:val="008080"/>
          <w:sz w:val="26"/>
          <w:szCs w:val="26"/>
          <w:u w:val="single"/>
          <w:lang w:val="el-GR" w:eastAsia="el-GR"/>
        </w:rPr>
        <w:pict>
          <v:shape id="_x0000_s1064" o:spid="_x0000_s1064" o:spt="202" type="#_x0000_t202" style="position:absolute;left:0pt;margin-left:-33.55pt;margin-top:1pt;height:52.25pt;width:255.3pt;z-index:251661312;mso-width-relative:margin;mso-height-relative:margin;" stroked="t" coordsize="21600,21600">
            <v:path/>
            <v:fill focussize="0,0"/>
            <v:stroke color="#FFFFFF" joinstyle="miter"/>
            <v:imagedata o:title=""/>
            <o:lock v:ext="edit"/>
            <v:textbox>
              <w:txbxContent>
                <w:p w14:paraId="3F228198">
                  <w:pPr>
                    <w:rPr>
                      <w:b/>
                      <w:lang w:val="el-GR"/>
                    </w:rPr>
                  </w:pPr>
                  <w:r>
                    <w:rPr>
                      <w:b/>
                      <w:lang w:val="el-GR"/>
                    </w:rPr>
                    <w:t>Κεντρικό: Κολοκοτρώνη 27 Μεγαλόπολη</w:t>
                  </w:r>
                </w:p>
                <w:p w14:paraId="55B65DFC">
                  <w:pPr>
                    <w:rPr>
                      <w:b/>
                      <w:lang w:val="el-GR"/>
                    </w:rPr>
                  </w:pPr>
                  <w:r>
                    <w:rPr>
                      <w:b/>
                      <w:lang w:val="en-US"/>
                    </w:rPr>
                    <w:t>Email</w:t>
                  </w:r>
                  <w:r>
                    <w:rPr>
                      <w:b/>
                      <w:lang w:val="el-GR"/>
                    </w:rPr>
                    <w:t xml:space="preserve"> : </w:t>
                  </w:r>
                  <w:r>
                    <w:fldChar w:fldCharType="begin"/>
                  </w:r>
                  <w:r>
                    <w:instrText xml:space="preserve"> HYPERLINK "mailto:liakopoulosmeg@hotmail.com" </w:instrText>
                  </w:r>
                  <w:r>
                    <w:fldChar w:fldCharType="separate"/>
                  </w:r>
                  <w:r>
                    <w:rPr>
                      <w:rStyle w:val="21"/>
                      <w:lang w:val="en-US"/>
                    </w:rPr>
                    <w:t>liakopoulosmeg</w:t>
                  </w:r>
                  <w:r>
                    <w:rPr>
                      <w:rStyle w:val="21"/>
                      <w:lang w:val="el-GR"/>
                    </w:rPr>
                    <w:t>@</w:t>
                  </w:r>
                  <w:r>
                    <w:rPr>
                      <w:rStyle w:val="21"/>
                      <w:lang w:val="en-US"/>
                    </w:rPr>
                    <w:t>hotmail</w:t>
                  </w:r>
                  <w:r>
                    <w:rPr>
                      <w:rStyle w:val="21"/>
                      <w:lang w:val="el-GR"/>
                    </w:rPr>
                    <w:t>.</w:t>
                  </w:r>
                  <w:r>
                    <w:rPr>
                      <w:rStyle w:val="21"/>
                      <w:lang w:val="en-US"/>
                    </w:rPr>
                    <w:t>com</w:t>
                  </w:r>
                  <w:r>
                    <w:rPr>
                      <w:rStyle w:val="21"/>
                      <w:lang w:val="en-US"/>
                    </w:rPr>
                    <w:fldChar w:fldCharType="end"/>
                  </w:r>
                </w:p>
                <w:p w14:paraId="65DBAF1A">
                  <w:r>
                    <w:rPr>
                      <w:b/>
                    </w:rPr>
                    <w:t>Τηλ. 27910 21144 / Τ.Κ. 22200</w:t>
                  </w:r>
                </w:p>
              </w:txbxContent>
            </v:textbox>
          </v:shape>
        </w:pict>
      </w:r>
      <w:r>
        <w:rPr>
          <w:rFonts w:ascii="Comic Sans MS" w:hAnsi="Comic Sans MS"/>
          <w:b/>
          <w:color w:val="008080"/>
          <w:sz w:val="26"/>
          <w:szCs w:val="26"/>
          <w:u w:val="single"/>
          <w:lang w:val="el-GR" w:eastAsia="el-GR"/>
        </w:rPr>
        <w:pict>
          <v:shape id="_x0000_s1067" o:spid="_x0000_s1067" o:spt="202" type="#_x0000_t202" style="position:absolute;left:0pt;margin-left:309.3pt;margin-top:0.8pt;height:47.75pt;width:240pt;z-index:251663360;mso-width-relative:margin;mso-height-relative:margin;" stroked="t" coordsize="21600,21600">
            <v:path/>
            <v:fill focussize="0,0"/>
            <v:stroke color="#FFFFFF" joinstyle="miter"/>
            <v:imagedata o:title=""/>
            <o:lock v:ext="edit"/>
            <v:textbox>
              <w:txbxContent>
                <w:p w14:paraId="3B28333B">
                  <w:pPr>
                    <w:ind w:left="284"/>
                    <w:rPr>
                      <w:b/>
                      <w:lang w:val="el-GR"/>
                    </w:rPr>
                  </w:pPr>
                  <w:r>
                    <w:rPr>
                      <w:b/>
                      <w:lang w:val="el-GR"/>
                    </w:rPr>
                    <w:t>Υποκατάστ : Τάσου Σεχιώτη 9, Τρίπολη</w:t>
                  </w:r>
                </w:p>
                <w:p w14:paraId="4C9D53CE">
                  <w:pPr>
                    <w:ind w:left="284"/>
                    <w:rPr>
                      <w:b/>
                      <w:color w:val="2205FB"/>
                      <w:lang w:val="el-GR"/>
                    </w:rPr>
                  </w:pPr>
                  <w:r>
                    <w:rPr>
                      <w:b/>
                      <w:lang w:val="en-US"/>
                    </w:rPr>
                    <w:t>Email</w:t>
                  </w:r>
                  <w:r>
                    <w:rPr>
                      <w:b/>
                      <w:lang w:val="el-GR"/>
                    </w:rPr>
                    <w:t xml:space="preserve"> : </w:t>
                  </w:r>
                  <w:r>
                    <w:rPr>
                      <w:b/>
                      <w:color w:val="2205FB"/>
                      <w:lang w:val="en-US"/>
                    </w:rPr>
                    <w:t>liakopoulostrip</w:t>
                  </w:r>
                  <w:r>
                    <w:rPr>
                      <w:b/>
                      <w:color w:val="2205FB"/>
                      <w:lang w:val="el-GR"/>
                    </w:rPr>
                    <w:t>@</w:t>
                  </w:r>
                  <w:r>
                    <w:rPr>
                      <w:b/>
                      <w:color w:val="2205FB"/>
                      <w:lang w:val="en-US"/>
                    </w:rPr>
                    <w:t>hotmail</w:t>
                  </w:r>
                  <w:r>
                    <w:rPr>
                      <w:b/>
                      <w:color w:val="2205FB"/>
                      <w:lang w:val="el-GR"/>
                    </w:rPr>
                    <w:t>.</w:t>
                  </w:r>
                  <w:r>
                    <w:rPr>
                      <w:b/>
                      <w:color w:val="2205FB"/>
                      <w:lang w:val="en-US"/>
                    </w:rPr>
                    <w:t>com</w:t>
                  </w:r>
                </w:p>
                <w:p w14:paraId="568F803F">
                  <w:pPr>
                    <w:ind w:left="284"/>
                  </w:pPr>
                  <w:r>
                    <w:rPr>
                      <w:b/>
                    </w:rPr>
                    <w:t>Τηλ. 2716 007160 / Τ.Κ. 22100</w:t>
                  </w:r>
                  <w:r>
                    <w:t xml:space="preserve"> </w:t>
                  </w:r>
                </w:p>
                <w:p w14:paraId="3F766832">
                  <w:pPr>
                    <w:ind w:left="284"/>
                  </w:pPr>
                </w:p>
                <w:p w14:paraId="2C8DCD93">
                  <w:pPr>
                    <w:ind w:left="284"/>
                  </w:pPr>
                </w:p>
                <w:p w14:paraId="3B4FBD63">
                  <w:pPr>
                    <w:ind w:left="284"/>
                    <w:rPr>
                      <w:lang w:val="en-US"/>
                    </w:rPr>
                  </w:pPr>
                </w:p>
                <w:p w14:paraId="281DCAB5"/>
              </w:txbxContent>
            </v:textbox>
          </v:shape>
        </w:pict>
      </w:r>
      <w:r>
        <w:rPr>
          <w:rFonts w:ascii="Comic Sans MS" w:hAnsi="Comic Sans MS"/>
          <w:b/>
          <w:color w:val="008080"/>
          <w:sz w:val="26"/>
          <w:szCs w:val="26"/>
          <w:u w:val="single"/>
          <w:lang w:val="el-GR" w:eastAsia="el-GR"/>
        </w:rPr>
        <w:t xml:space="preserve"> </w:t>
      </w:r>
    </w:p>
    <w:p w14:paraId="11F139A1">
      <w:pPr>
        <w:pStyle w:val="20"/>
        <w:rPr>
          <w:rFonts w:ascii="Comic Sans MS" w:hAnsi="Comic Sans MS"/>
          <w:b/>
          <w:color w:val="008080"/>
          <w:sz w:val="26"/>
          <w:szCs w:val="26"/>
          <w:u w:val="single"/>
          <w:lang w:val="el-GR"/>
        </w:rPr>
      </w:pPr>
    </w:p>
    <w:p w14:paraId="456C8742">
      <w:pPr>
        <w:pStyle w:val="20"/>
        <w:rPr>
          <w:rFonts w:ascii="Comic Sans MS" w:hAnsi="Comic Sans MS"/>
          <w:b/>
          <w:color w:val="008080"/>
          <w:sz w:val="26"/>
          <w:szCs w:val="26"/>
          <w:u w:val="single"/>
          <w:lang w:val="el-GR"/>
        </w:rPr>
      </w:pPr>
      <w:r>
        <w:rPr>
          <w:rFonts w:ascii="Comic Sans MS" w:hAnsi="Comic Sans MS"/>
          <w:b/>
          <w:color w:val="008080"/>
          <w:sz w:val="26"/>
          <w:szCs w:val="26"/>
          <w:u w:val="single"/>
          <w:lang w:val="el-GR" w:eastAsia="el-GR"/>
        </w:rPr>
        <w:pict>
          <v:shape id="_x0000_s1065" o:spid="_x0000_s1065" o:spt="202" type="#_x0000_t202" style="position:absolute;left:0pt;margin-left:-33.55pt;margin-top:17pt;height:38pt;width:573.75pt;z-index:251662336;mso-width-relative:margin;mso-height-relative:margin;" stroked="t" coordsize="21600,21600">
            <v:path/>
            <v:fill focussize="0,0"/>
            <v:stroke color="#FFFFFF" joinstyle="miter"/>
            <v:imagedata o:title=""/>
            <o:lock v:ext="edit"/>
            <v:textbox>
              <w:txbxContent>
                <w:p w14:paraId="11684976">
                  <w:pPr>
                    <w:ind w:right="-1617"/>
                    <w:rPr>
                      <w:lang w:val="en-US"/>
                    </w:rPr>
                  </w:pPr>
                  <w:r>
                    <w:rPr>
                      <w:lang w:val="el-GR" w:eastAsia="el-GR"/>
                    </w:rPr>
                    <w:drawing>
                      <wp:inline distT="0" distB="0" distL="0" distR="0">
                        <wp:extent cx="429260" cy="286385"/>
                        <wp:effectExtent l="19050" t="0" r="8890" b="0"/>
                        <wp:docPr id="2" name="0 - Εικόνα" desc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face.png"/>
                                <pic:cNvPicPr>
                                  <a:picLocks noChangeAspect="1" noChangeArrowheads="1"/>
                                </pic:cNvPicPr>
                              </pic:nvPicPr>
                              <pic:blipFill>
                                <a:blip r:embed="rId10"/>
                                <a:srcRect/>
                                <a:stretch>
                                  <a:fillRect/>
                                </a:stretch>
                              </pic:blipFill>
                              <pic:spPr>
                                <a:xfrm>
                                  <a:off x="0" y="0"/>
                                  <a:ext cx="429260" cy="286385"/>
                                </a:xfrm>
                                <a:prstGeom prst="rect">
                                  <a:avLst/>
                                </a:prstGeom>
                                <a:noFill/>
                                <a:ln w="9525">
                                  <a:noFill/>
                                  <a:miter lim="800000"/>
                                  <a:headEnd/>
                                  <a:tailEnd/>
                                </a:ln>
                              </pic:spPr>
                            </pic:pic>
                          </a:graphicData>
                        </a:graphic>
                      </wp:inline>
                    </w:drawing>
                  </w:r>
                  <w:r>
                    <w:rPr>
                      <w:b/>
                    </w:rPr>
                    <w:t xml:space="preserve"> </w:t>
                  </w:r>
                  <w:r>
                    <w:rPr>
                      <w:b/>
                      <w:u w:val="single"/>
                    </w:rPr>
                    <w:t>Γραφείο</w:t>
                  </w:r>
                  <w:r>
                    <w:rPr>
                      <w:b/>
                    </w:rPr>
                    <w:t xml:space="preserve"> Τουρισμού Liakopoul</w:t>
                  </w:r>
                  <w:r>
                    <w:rPr>
                      <w:b/>
                      <w:lang w:val="en-US"/>
                    </w:rPr>
                    <w:t>os</w:t>
                  </w:r>
                  <w:r>
                    <w:rPr>
                      <w:b/>
                    </w:rPr>
                    <w:t xml:space="preserve">  </w:t>
                  </w:r>
                  <w:r>
                    <w:rPr>
                      <w:lang w:val="el-GR" w:eastAsia="el-GR"/>
                    </w:rPr>
                    <w:drawing>
                      <wp:inline distT="0" distB="0" distL="0" distR="0">
                        <wp:extent cx="421640" cy="286385"/>
                        <wp:effectExtent l="19050" t="0" r="0" b="0"/>
                        <wp:docPr id="3" name="4 - Εικόνα"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 Εικόνα" descr="web.png"/>
                                <pic:cNvPicPr>
                                  <a:picLocks noChangeAspect="1" noChangeArrowheads="1"/>
                                </pic:cNvPicPr>
                              </pic:nvPicPr>
                              <pic:blipFill>
                                <a:blip r:embed="rId11"/>
                                <a:srcRect/>
                                <a:stretch>
                                  <a:fillRect/>
                                </a:stretch>
                              </pic:blipFill>
                              <pic:spPr>
                                <a:xfrm>
                                  <a:off x="0" y="0"/>
                                  <a:ext cx="421640" cy="286385"/>
                                </a:xfrm>
                                <a:prstGeom prst="rect">
                                  <a:avLst/>
                                </a:prstGeom>
                                <a:noFill/>
                                <a:ln w="9525">
                                  <a:noFill/>
                                  <a:miter lim="800000"/>
                                  <a:headEnd/>
                                  <a:tailEnd/>
                                </a:ln>
                              </pic:spPr>
                            </pic:pic>
                          </a:graphicData>
                        </a:graphic>
                      </wp:inline>
                    </w:drawing>
                  </w:r>
                  <w:r>
                    <w:rPr>
                      <w:b/>
                    </w:rPr>
                    <w:t xml:space="preserve"> </w:t>
                  </w:r>
                  <w:r>
                    <w:rPr>
                      <w:b/>
                      <w:lang w:val="en-US"/>
                    </w:rPr>
                    <w:t>www</w:t>
                  </w:r>
                  <w:r>
                    <w:rPr>
                      <w:b/>
                    </w:rPr>
                    <w:t>.</w:t>
                  </w:r>
                  <w:r>
                    <w:rPr>
                      <w:b/>
                      <w:lang w:val="en-US"/>
                    </w:rPr>
                    <w:t>liakopoulostours</w:t>
                  </w:r>
                  <w:r>
                    <w:rPr>
                      <w:b/>
                    </w:rPr>
                    <w:t>.</w:t>
                  </w:r>
                  <w:r>
                    <w:rPr>
                      <w:b/>
                      <w:lang w:val="en-US"/>
                    </w:rPr>
                    <w:t>gr</w:t>
                  </w:r>
                  <w:r>
                    <w:t xml:space="preserve">          </w:t>
                  </w:r>
                  <w:r>
                    <w:rPr>
                      <w:lang w:val="el-GR" w:eastAsia="el-GR"/>
                    </w:rPr>
                    <w:drawing>
                      <wp:inline distT="0" distB="0" distL="0" distR="0">
                        <wp:extent cx="556895" cy="254635"/>
                        <wp:effectExtent l="19050" t="0" r="0" b="0"/>
                        <wp:docPr id="4" name="1 - Εικόνα" descr="i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 Εικόνα" descr="insta.jpg"/>
                                <pic:cNvPicPr>
                                  <a:picLocks noChangeAspect="1" noChangeArrowheads="1"/>
                                </pic:cNvPicPr>
                              </pic:nvPicPr>
                              <pic:blipFill>
                                <a:blip r:embed="rId12"/>
                                <a:srcRect/>
                                <a:stretch>
                                  <a:fillRect/>
                                </a:stretch>
                              </pic:blipFill>
                              <pic:spPr>
                                <a:xfrm>
                                  <a:off x="0" y="0"/>
                                  <a:ext cx="556895" cy="254635"/>
                                </a:xfrm>
                                <a:prstGeom prst="rect">
                                  <a:avLst/>
                                </a:prstGeom>
                                <a:noFill/>
                                <a:ln w="9525">
                                  <a:noFill/>
                                  <a:miter lim="800000"/>
                                  <a:headEnd/>
                                  <a:tailEnd/>
                                </a:ln>
                              </pic:spPr>
                            </pic:pic>
                          </a:graphicData>
                        </a:graphic>
                      </wp:inline>
                    </w:drawing>
                  </w:r>
                  <w:r>
                    <w:rPr>
                      <w:b/>
                      <w:lang w:val="en-US"/>
                    </w:rPr>
                    <w:t xml:space="preserve"> Liakopoulos tours  </w:t>
                  </w:r>
                </w:p>
                <w:p w14:paraId="0D5077CB">
                  <w:pPr>
                    <w:ind w:left="-1560" w:right="-1617"/>
                    <w:rPr>
                      <w:lang w:val="en-US"/>
                    </w:rPr>
                  </w:pPr>
                </w:p>
                <w:p w14:paraId="27DC37CD"/>
              </w:txbxContent>
            </v:textbox>
          </v:shape>
        </w:pict>
      </w:r>
    </w:p>
    <w:p w14:paraId="116DAEF7">
      <w:pPr>
        <w:pStyle w:val="20"/>
        <w:jc w:val="center"/>
        <w:rPr>
          <w:rFonts w:ascii="Comic Sans MS" w:hAnsi="Comic Sans MS"/>
          <w:b/>
          <w:color w:val="008080"/>
          <w:sz w:val="26"/>
          <w:szCs w:val="26"/>
          <w:u w:val="single"/>
          <w:lang w:val="el-GR"/>
        </w:rPr>
      </w:pPr>
    </w:p>
    <w:p w14:paraId="2408BF6C">
      <w:pPr>
        <w:pStyle w:val="20"/>
        <w:jc w:val="center"/>
        <w:rPr>
          <w:rFonts w:ascii="Comic Sans MS" w:hAnsi="Comic Sans MS"/>
          <w:b/>
          <w:color w:val="008080"/>
          <w:sz w:val="26"/>
          <w:szCs w:val="26"/>
          <w:u w:val="single"/>
          <w:lang w:val="el-GR"/>
        </w:rPr>
      </w:pPr>
    </w:p>
    <w:p w14:paraId="42778759">
      <w:pPr>
        <w:pStyle w:val="20"/>
        <w:tabs>
          <w:tab w:val="right" w:pos="10915"/>
          <w:tab w:val="clear" w:pos="8306"/>
        </w:tabs>
        <w:spacing w:before="240" w:line="360" w:lineRule="auto"/>
        <w:ind w:left="-709" w:right="-2977"/>
        <w:jc w:val="center"/>
        <w:rPr>
          <w:rFonts w:hint="default" w:ascii="Century Gothic" w:hAnsi="Century Gothic" w:cs="Century Gothic"/>
          <w:b/>
          <w:color w:val="008080"/>
          <w:sz w:val="28"/>
          <w:szCs w:val="28"/>
          <w:u w:val="single"/>
          <w:lang w:val="el-GR"/>
        </w:rPr>
      </w:pPr>
      <w:r>
        <w:rPr>
          <w:rFonts w:hint="default" w:ascii="Century Gothic" w:hAnsi="Century Gothic" w:cs="Century Gothic"/>
          <w:i/>
          <w:color w:val="008080"/>
          <w:sz w:val="22"/>
          <w:szCs w:val="22"/>
          <w:u w:val="single"/>
          <w:lang w:val="el-GR"/>
        </w:rPr>
        <w:t>ΝΑΥΠΑΚΤΟ - ΓΑΛΑΞΙΔΙ – ΙΤΕΑ – ΑΡΑΧΩΒΑ – ΔΕΛΦΟΙ – Ι.Μ. ΟΣΙΟΥ ΛΟΥΚΑ - ΠΗΓΕΣ ΚΡΥΑΣ ΛΙΒΑΔΕΙΑ</w:t>
      </w:r>
      <w:r>
        <w:rPr>
          <w:rFonts w:hint="default" w:ascii="Century Gothic" w:hAnsi="Century Gothic" w:cs="Century Gothic"/>
          <w:b/>
          <w:i/>
          <w:color w:val="008080"/>
          <w:sz w:val="22"/>
          <w:szCs w:val="22"/>
          <w:lang w:val="el-GR"/>
        </w:rPr>
        <w:t xml:space="preserve">                            </w:t>
      </w:r>
      <w:r>
        <w:rPr>
          <w:rFonts w:hint="default" w:ascii="Century Gothic" w:hAnsi="Century Gothic" w:cs="Century Gothic"/>
          <w:b/>
          <w:color w:val="008080"/>
          <w:sz w:val="28"/>
          <w:szCs w:val="28"/>
          <w:lang w:val="el-GR"/>
        </w:rPr>
        <w:t xml:space="preserve"> </w:t>
      </w:r>
      <w:r>
        <w:rPr>
          <w:rFonts w:hint="default" w:ascii="Century Gothic" w:hAnsi="Century Gothic" w:cs="Century Gothic"/>
          <w:b/>
          <w:color w:val="008080"/>
          <w:sz w:val="28"/>
          <w:szCs w:val="28"/>
          <w:u w:val="single"/>
          <w:lang w:val="el-GR"/>
        </w:rPr>
        <w:t xml:space="preserve"> 1 &amp; 2 ΦΕΒΡΟΥΑΡΙΟΥ 2025</w:t>
      </w:r>
    </w:p>
    <w:p w14:paraId="7835D87F">
      <w:pPr>
        <w:pStyle w:val="6"/>
        <w:pBdr>
          <w:top w:val="single" w:color="auto" w:sz="4" w:space="1"/>
          <w:left w:val="single" w:color="auto" w:sz="4" w:space="1"/>
          <w:bottom w:val="single" w:color="auto" w:sz="4" w:space="1"/>
          <w:right w:val="single" w:color="auto" w:sz="4" w:space="4"/>
        </w:pBdr>
        <w:spacing w:after="240"/>
        <w:ind w:left="-709" w:right="-2835"/>
        <w:jc w:val="both"/>
        <w:rPr>
          <w:rFonts w:hint="default" w:ascii="Century Gothic" w:hAnsi="Century Gothic" w:cs="Century Gothic"/>
          <w:b w:val="0"/>
          <w:bCs/>
          <w:color w:val="984806"/>
          <w:spacing w:val="3"/>
          <w:sz w:val="22"/>
          <w:szCs w:val="22"/>
        </w:rPr>
      </w:pPr>
      <w:r>
        <w:rPr>
          <w:rFonts w:hint="default" w:ascii="Century Gothic" w:hAnsi="Century Gothic" w:cs="Century Gothic"/>
          <w:b w:val="0"/>
          <w:bCs/>
          <w:color w:val="984806"/>
          <w:spacing w:val="2"/>
          <w:sz w:val="22"/>
          <w:szCs w:val="22"/>
        </w:rPr>
        <w:t xml:space="preserve">Μια πανέμορφη διαδρομή με τελικό προορισμό το χωριό των Δελφών </w:t>
      </w:r>
      <w:r>
        <w:rPr>
          <w:rFonts w:hint="default" w:ascii="Century Gothic" w:hAnsi="Century Gothic" w:cs="Century Gothic"/>
          <w:b w:val="0"/>
          <w:bCs/>
          <w:color w:val="984806"/>
          <w:spacing w:val="3"/>
          <w:sz w:val="22"/>
          <w:szCs w:val="22"/>
        </w:rPr>
        <w:t xml:space="preserve">είναι πάντα μια πολύ καλή </w:t>
      </w:r>
      <w:r>
        <w:rPr>
          <w:rFonts w:hint="default" w:ascii="Century Gothic" w:hAnsi="Century Gothic" w:cs="Century Gothic"/>
          <w:b w:val="0"/>
          <w:bCs/>
          <w:color w:val="984806"/>
          <w:spacing w:val="3"/>
          <w:sz w:val="22"/>
          <w:szCs w:val="22"/>
          <w:shd w:val="clear" w:color="auto" w:fill="auto"/>
          <w:lang w:val="el-GR"/>
        </w:rPr>
        <w:t>αφορμή για απόδραση</w:t>
      </w:r>
      <w:r>
        <w:rPr>
          <w:rFonts w:hint="default" w:ascii="Century Gothic" w:hAnsi="Century Gothic" w:cs="Century Gothic"/>
          <w:b w:val="0"/>
          <w:bCs/>
          <w:color w:val="984806"/>
          <w:spacing w:val="3"/>
          <w:sz w:val="22"/>
          <w:szCs w:val="22"/>
        </w:rPr>
        <w:t>. Η φύση υπέροχη και ο τελικός προορισμός, ένας από τους σημαντικότερους αρχαιολογικούς χώρους της Ελλάδας μαγευτικός.</w:t>
      </w:r>
    </w:p>
    <w:p w14:paraId="1A971358">
      <w:pPr>
        <w:pStyle w:val="6"/>
        <w:pBdr>
          <w:top w:val="single" w:color="auto" w:sz="4" w:space="1"/>
          <w:left w:val="single" w:color="auto" w:sz="4" w:space="1"/>
          <w:bottom w:val="single" w:color="auto" w:sz="4" w:space="1"/>
          <w:right w:val="single" w:color="auto" w:sz="4" w:space="4"/>
        </w:pBdr>
        <w:spacing w:after="240"/>
        <w:ind w:left="-709" w:right="-2835"/>
        <w:jc w:val="both"/>
        <w:rPr>
          <w:rFonts w:hint="default" w:ascii="Century Gothic" w:hAnsi="Century Gothic" w:cs="Century Gothic"/>
          <w:b w:val="0"/>
          <w:bCs/>
          <w:color w:val="984806"/>
          <w:spacing w:val="2"/>
          <w:sz w:val="22"/>
          <w:szCs w:val="22"/>
        </w:rPr>
      </w:pPr>
      <w:r>
        <w:rPr>
          <w:rFonts w:hint="default" w:ascii="Century Gothic" w:hAnsi="Century Gothic" w:cs="Century Gothic"/>
          <w:color w:val="984806"/>
          <w:sz w:val="22"/>
          <w:szCs w:val="22"/>
          <w:u w:val="single"/>
          <w:shd w:val="clear" w:color="auto" w:fill="FFFFFF"/>
        </w:rPr>
        <w:t>Δελφοί....</w:t>
      </w:r>
      <w:r>
        <w:rPr>
          <w:rFonts w:hint="default" w:ascii="Century Gothic" w:hAnsi="Century Gothic" w:cs="Century Gothic"/>
          <w:b w:val="0"/>
          <w:color w:val="984806"/>
          <w:sz w:val="22"/>
          <w:szCs w:val="22"/>
          <w:shd w:val="clear" w:color="auto" w:fill="FFFFFF"/>
        </w:rPr>
        <w:t xml:space="preserve">  Στους πρόποδες του Παρνασσού, στο υποβλητικό φυσικό τοπίο που σχηματίζεται ανάμεσα σε </w:t>
      </w:r>
      <w:bookmarkStart w:id="0" w:name="_GoBack"/>
      <w:bookmarkEnd w:id="0"/>
      <w:r>
        <w:rPr>
          <w:rFonts w:hint="default" w:ascii="Century Gothic" w:hAnsi="Century Gothic" w:cs="Century Gothic"/>
          <w:b w:val="0"/>
          <w:color w:val="984806"/>
          <w:sz w:val="22"/>
          <w:szCs w:val="22"/>
          <w:shd w:val="clear" w:color="auto" w:fill="FFFFFF"/>
        </w:rPr>
        <w:t>δύο θεόρατους βράχους, τις Φαιδριάδες, βρίσκεται το πανελλήνιο ιερό των</w:t>
      </w:r>
      <w:r>
        <w:rPr>
          <w:rStyle w:val="25"/>
          <w:rFonts w:hint="default" w:ascii="Century Gothic" w:hAnsi="Century Gothic" w:cs="Century Gothic"/>
          <w:b/>
          <w:i/>
          <w:iCs w:val="0"/>
          <w:color w:val="984806"/>
          <w:sz w:val="22"/>
          <w:szCs w:val="22"/>
          <w:shd w:val="clear" w:color="auto" w:fill="FFFFFF"/>
        </w:rPr>
        <w:t> </w:t>
      </w:r>
      <w:r>
        <w:rPr>
          <w:rStyle w:val="25"/>
          <w:rFonts w:hint="default" w:ascii="Century Gothic" w:hAnsi="Century Gothic" w:cs="Century Gothic"/>
          <w:b w:val="0"/>
          <w:i/>
          <w:iCs w:val="0"/>
          <w:color w:val="984806"/>
          <w:sz w:val="22"/>
          <w:szCs w:val="22"/>
          <w:shd w:val="clear" w:color="auto" w:fill="FFFFFF"/>
        </w:rPr>
        <w:t>Δελφών</w:t>
      </w:r>
      <w:r>
        <w:rPr>
          <w:rFonts w:hint="default" w:ascii="Century Gothic" w:hAnsi="Century Gothic" w:cs="Century Gothic"/>
          <w:color w:val="984806"/>
          <w:sz w:val="22"/>
          <w:szCs w:val="22"/>
          <w:shd w:val="clear" w:color="auto" w:fill="FFFFFF"/>
        </w:rPr>
        <w:t>,</w:t>
      </w:r>
      <w:r>
        <w:rPr>
          <w:rFonts w:hint="default" w:ascii="Century Gothic" w:hAnsi="Century Gothic" w:cs="Century Gothic"/>
          <w:b w:val="0"/>
          <w:color w:val="984806"/>
          <w:sz w:val="22"/>
          <w:szCs w:val="22"/>
          <w:shd w:val="clear" w:color="auto" w:fill="FFFFFF"/>
        </w:rPr>
        <w:t xml:space="preserve"> το πιο ξακουστό μαντείο της αρχαίας Ελλάδας και ο Ομφαλός της Γης. Η ιστορία των Δελφών χάνεται στην προϊστορία και στους μύθους των αρχαίων Ελλήνων μαζί με την ξακουστή Πυθία και τους χρησμούς της!</w:t>
      </w:r>
    </w:p>
    <w:p w14:paraId="54A91B4D">
      <w:pPr>
        <w:pBdr>
          <w:top w:val="single" w:color="auto" w:sz="4" w:space="1"/>
          <w:left w:val="single" w:color="auto" w:sz="4" w:space="1"/>
          <w:bottom w:val="single" w:color="auto" w:sz="4" w:space="1"/>
          <w:right w:val="single" w:color="auto" w:sz="4" w:space="4"/>
        </w:pBdr>
        <w:ind w:left="-709" w:right="-2835"/>
        <w:jc w:val="both"/>
        <w:rPr>
          <w:rFonts w:hint="default" w:ascii="Century Gothic" w:hAnsi="Century Gothic" w:cs="Century Gothic"/>
          <w:color w:val="984806"/>
          <w:sz w:val="22"/>
          <w:szCs w:val="22"/>
          <w:shd w:val="clear" w:color="auto" w:fill="FFFFFF"/>
          <w:lang w:val="el-GR"/>
        </w:rPr>
      </w:pPr>
      <w:r>
        <w:rPr>
          <w:rStyle w:val="25"/>
          <w:rFonts w:hint="default" w:ascii="Century Gothic" w:hAnsi="Century Gothic" w:cs="Century Gothic"/>
          <w:iCs/>
          <w:color w:val="984806"/>
          <w:sz w:val="22"/>
          <w:szCs w:val="22"/>
          <w:u w:val="single"/>
          <w:shd w:val="clear" w:color="auto" w:fill="FFFFFF"/>
          <w:lang w:val="el-GR"/>
        </w:rPr>
        <w:t>Αράχωβα….</w:t>
      </w:r>
      <w:r>
        <w:rPr>
          <w:rFonts w:hint="default" w:ascii="Century Gothic" w:hAnsi="Century Gothic" w:cs="Century Gothic"/>
          <w:b/>
          <w:color w:val="984806"/>
          <w:sz w:val="22"/>
          <w:szCs w:val="22"/>
          <w:shd w:val="clear" w:color="auto" w:fill="FFFFFF"/>
        </w:rPr>
        <w:t> </w:t>
      </w:r>
      <w:r>
        <w:rPr>
          <w:rFonts w:hint="default" w:ascii="Century Gothic" w:hAnsi="Century Gothic" w:cs="Century Gothic"/>
          <w:color w:val="984806"/>
          <w:sz w:val="22"/>
          <w:szCs w:val="22"/>
          <w:shd w:val="clear" w:color="auto" w:fill="FFFFFF"/>
          <w:lang w:val="el-GR"/>
        </w:rPr>
        <w:t>Ένας άλλος αέρας πνέει εδώ πάνω, έρχεται από ψηλά, απ΄την παγωμένη και περήφανη κορυφή του Παρνασσού. Η Αράχωβα, μένει ζωντανή γιατί κρατάει τις παραδόσεις της και οι κάτοικοι παραμένουν απλοί και φιλόξενοι. Το λαογραφικό μουσείο με το βράχο της ώρας, τα ξωκλήσια και ο</w:t>
      </w:r>
      <w:r>
        <w:rPr>
          <w:rFonts w:hint="default" w:ascii="Century Gothic" w:hAnsi="Century Gothic" w:cs="Century Gothic"/>
          <w:color w:val="984806"/>
          <w:sz w:val="22"/>
          <w:szCs w:val="22"/>
          <w:shd w:val="clear" w:color="auto" w:fill="FFFFFF"/>
        </w:rPr>
        <w:t> </w:t>
      </w:r>
      <w:r>
        <w:rPr>
          <w:rFonts w:hint="default" w:ascii="Century Gothic" w:hAnsi="Century Gothic" w:cs="Century Gothic"/>
          <w:color w:val="984806"/>
          <w:sz w:val="22"/>
          <w:szCs w:val="22"/>
          <w:shd w:val="clear" w:color="auto" w:fill="FFFFFF"/>
          <w:lang w:val="el-GR"/>
        </w:rPr>
        <w:t xml:space="preserve"> χώρος όπου διεξήχθη η</w:t>
      </w:r>
      <w:r>
        <w:rPr>
          <w:rFonts w:hint="default" w:ascii="Century Gothic" w:hAnsi="Century Gothic" w:cs="Century Gothic"/>
          <w:color w:val="984806"/>
          <w:sz w:val="22"/>
          <w:szCs w:val="22"/>
          <w:shd w:val="clear" w:color="auto" w:fill="FFFFFF"/>
        </w:rPr>
        <w:t> </w:t>
      </w:r>
      <w:r>
        <w:rPr>
          <w:rStyle w:val="25"/>
          <w:rFonts w:hint="default" w:ascii="Century Gothic" w:hAnsi="Century Gothic" w:cs="Century Gothic"/>
          <w:b w:val="0"/>
          <w:iCs/>
          <w:color w:val="984806"/>
          <w:sz w:val="22"/>
          <w:szCs w:val="22"/>
          <w:shd w:val="clear" w:color="auto" w:fill="FFFFFF"/>
          <w:lang w:val="el-GR"/>
        </w:rPr>
        <w:t>Μάχη της Αράχωβας</w:t>
      </w:r>
      <w:r>
        <w:rPr>
          <w:rFonts w:hint="default" w:ascii="Century Gothic" w:hAnsi="Century Gothic" w:cs="Century Gothic"/>
          <w:color w:val="984806"/>
          <w:sz w:val="22"/>
          <w:szCs w:val="22"/>
          <w:shd w:val="clear" w:color="auto" w:fill="FFFFFF"/>
        </w:rPr>
        <w:t> </w:t>
      </w:r>
      <w:r>
        <w:rPr>
          <w:rFonts w:hint="default" w:ascii="Century Gothic" w:hAnsi="Century Gothic" w:cs="Century Gothic"/>
          <w:color w:val="984806"/>
          <w:sz w:val="22"/>
          <w:szCs w:val="22"/>
          <w:shd w:val="clear" w:color="auto" w:fill="FFFFFF"/>
          <w:lang w:val="el-GR"/>
        </w:rPr>
        <w:t xml:space="preserve"> δίνουν την ιστορική νότα που αξίζει στον τόπο.</w:t>
      </w:r>
    </w:p>
    <w:p w14:paraId="024334CF">
      <w:pPr>
        <w:ind w:left="-709" w:right="-2835"/>
        <w:rPr>
          <w:rFonts w:hint="default" w:ascii="Century Gothic" w:hAnsi="Century Gothic" w:cs="Century Gothic"/>
          <w:lang w:val="el-GR"/>
        </w:rPr>
      </w:pPr>
    </w:p>
    <w:p w14:paraId="58F7016F">
      <w:pPr>
        <w:spacing w:line="360" w:lineRule="auto"/>
        <w:ind w:right="-2835"/>
        <w:jc w:val="center"/>
        <w:rPr>
          <w:rFonts w:hint="default" w:ascii="Century Gothic" w:hAnsi="Century Gothic" w:cs="Century Gothic"/>
          <w:b/>
          <w:color w:val="008080"/>
          <w:sz w:val="28"/>
          <w:szCs w:val="28"/>
          <w:lang w:val="el-GR"/>
        </w:rPr>
      </w:pPr>
      <w:r>
        <w:rPr>
          <w:rFonts w:hint="default" w:ascii="Century Gothic" w:hAnsi="Century Gothic" w:cs="Century Gothic"/>
          <w:b/>
          <w:color w:val="008080"/>
          <w:sz w:val="28"/>
          <w:szCs w:val="28"/>
          <w:lang w:val="el-GR"/>
        </w:rPr>
        <w:pict>
          <v:shape id="_x0000_s1074" o:spid="_x0000_s1074" o:spt="202" type="#_x0000_t202" style="position:absolute;left:0pt;margin-top:0pt;height:19.6pt;width:709.15pt;mso-position-horizontal:center;z-index:251665408;mso-width-relative:margin;mso-height-relative:margin;" fillcolor="#4BACC6" filled="t" stroked="t" coordsize="21600,21600">
            <v:path/>
            <v:fill on="t" focussize="0,0"/>
            <v:stroke weight="3pt" color="#F2F2F2" joinstyle="miter"/>
            <v:imagedata o:title=""/>
            <o:lock v:ext="edit"/>
            <v:shadow on="t" type="perspective" color="#205867" opacity="32768f" offset="1pt,2pt" offset2="-1pt,-2pt"/>
            <v:textbox>
              <w:txbxContent>
                <w:p w14:paraId="286AB55A">
                  <w:pPr>
                    <w:ind w:left="1701" w:right="-1948"/>
                    <w:rPr>
                      <w:color w:val="008080"/>
                    </w:rPr>
                  </w:pPr>
                </w:p>
              </w:txbxContent>
            </v:textbox>
          </v:shape>
        </w:pict>
      </w:r>
    </w:p>
    <w:p w14:paraId="6698966E">
      <w:pPr>
        <w:spacing w:line="276" w:lineRule="auto"/>
        <w:ind w:left="-709" w:right="-2835"/>
        <w:rPr>
          <w:rFonts w:hint="default" w:ascii="Century Gothic" w:hAnsi="Century Gothic" w:cs="Century Gothic"/>
          <w:b/>
          <w:color w:val="008080"/>
          <w:sz w:val="20"/>
          <w:szCs w:val="20"/>
          <w:lang w:val="el-GR"/>
        </w:rPr>
      </w:pPr>
      <w:r>
        <w:rPr>
          <w:rFonts w:hint="default" w:ascii="Century Gothic" w:hAnsi="Century Gothic" w:cs="Century Gothic"/>
          <w:b/>
          <w:color w:val="008080"/>
          <w:sz w:val="20"/>
          <w:szCs w:val="20"/>
          <w:lang w:val="el-GR"/>
        </w:rPr>
        <w:t xml:space="preserve"> </w:t>
      </w:r>
    </w:p>
    <w:p w14:paraId="27FD1918">
      <w:pPr>
        <w:spacing w:line="276" w:lineRule="auto"/>
        <w:ind w:left="-709" w:right="-2835"/>
        <w:rPr>
          <w:rFonts w:hint="default" w:ascii="Century Gothic" w:hAnsi="Century Gothic" w:cs="Century Gothic"/>
          <w:b/>
          <w:color w:val="008080"/>
          <w:sz w:val="20"/>
          <w:szCs w:val="20"/>
          <w:u w:val="single"/>
          <w:lang w:val="el-GR"/>
        </w:rPr>
      </w:pPr>
      <w:r>
        <w:rPr>
          <w:rFonts w:hint="default" w:ascii="Century Gothic" w:hAnsi="Century Gothic" w:cs="Century Gothic"/>
          <w:b/>
          <w:color w:val="008080"/>
          <w:sz w:val="20"/>
          <w:szCs w:val="20"/>
          <w:u w:val="single"/>
          <w:lang w:val="el-GR"/>
        </w:rPr>
        <w:t>1</w:t>
      </w:r>
      <w:r>
        <w:rPr>
          <w:rFonts w:hint="default" w:ascii="Century Gothic" w:hAnsi="Century Gothic" w:cs="Century Gothic"/>
          <w:b/>
          <w:color w:val="008080"/>
          <w:sz w:val="20"/>
          <w:szCs w:val="20"/>
          <w:u w:val="single"/>
          <w:vertAlign w:val="superscript"/>
          <w:lang w:val="el-GR"/>
        </w:rPr>
        <w:t>η</w:t>
      </w:r>
      <w:r>
        <w:rPr>
          <w:rFonts w:hint="default" w:ascii="Century Gothic" w:hAnsi="Century Gothic" w:cs="Century Gothic"/>
          <w:b/>
          <w:color w:val="008080"/>
          <w:sz w:val="20"/>
          <w:szCs w:val="20"/>
          <w:u w:val="single"/>
          <w:lang w:val="el-GR"/>
        </w:rPr>
        <w:t xml:space="preserve"> ΜΕΡΑ </w:t>
      </w:r>
      <w:r>
        <w:rPr>
          <w:rFonts w:hint="default" w:ascii="Century Gothic" w:hAnsi="Century Gothic" w:eastAsia="Calibri" w:cs="Century Gothic"/>
          <w:b/>
          <w:color w:val="008080"/>
          <w:sz w:val="20"/>
          <w:szCs w:val="20"/>
          <w:u w:val="single"/>
          <w:lang w:val="el-GR" w:eastAsia="ar-SA"/>
        </w:rPr>
        <w:t>ΣΑΒΒΑΤΟ 1</w:t>
      </w:r>
      <w:r>
        <w:rPr>
          <w:rFonts w:hint="default" w:ascii="Century Gothic" w:hAnsi="Century Gothic" w:cs="Century Gothic"/>
          <w:b/>
          <w:color w:val="008080"/>
          <w:sz w:val="20"/>
          <w:szCs w:val="20"/>
          <w:u w:val="single"/>
          <w:lang w:val="el-GR"/>
        </w:rPr>
        <w:t>/2/25 : ΜΕΓΑΛΟΠΟΛΗ – ΤΡΙΠΟΛΗ – ΝΑΥΠΑΚΤΟΣ – ΓΑΛΑΞΙΔΙ – ΙΤΕΑ - ΔΕΛΦΟΙ.</w:t>
      </w:r>
    </w:p>
    <w:p w14:paraId="008B6154">
      <w:pPr>
        <w:pStyle w:val="14"/>
        <w:spacing w:line="276" w:lineRule="auto"/>
        <w:ind w:left="-709" w:right="-2835"/>
        <w:jc w:val="both"/>
        <w:rPr>
          <w:rFonts w:hint="default" w:ascii="Century Gothic" w:hAnsi="Century Gothic" w:cs="Century Gothic"/>
          <w:b w:val="0"/>
          <w:sz w:val="24"/>
          <w:szCs w:val="24"/>
          <w:shd w:val="clear" w:color="auto" w:fill="FEFAF6"/>
          <w:lang w:val="el-GR"/>
        </w:rPr>
      </w:pPr>
      <w:r>
        <w:rPr>
          <w:rFonts w:hint="default" w:ascii="Century Gothic" w:hAnsi="Century Gothic" w:cs="Century Gothic"/>
          <w:lang w:val="el-GR"/>
        </w:rPr>
        <w:t xml:space="preserve">     </w:t>
      </w:r>
      <w:r>
        <w:rPr>
          <w:rFonts w:hint="default" w:ascii="Century Gothic" w:hAnsi="Century Gothic" w:cs="Century Gothic"/>
          <w:b w:val="0"/>
          <w:sz w:val="24"/>
          <w:szCs w:val="24"/>
          <w:lang w:val="el-GR"/>
        </w:rPr>
        <w:t>Αναχώρηση 6:30 π.μ. από Εθνική Τράπεζα Μεγαλόπολης και 7:15 π.μ. από Προφήτη Ηλία Τρίπολης και μέσω εθνικής οδού και Γέφυρας Ρίου Αντιρρίου άφιξη στη Ναύπακτο.</w:t>
      </w:r>
      <w:r>
        <w:rPr>
          <w:rFonts w:hint="default" w:ascii="Century Gothic" w:hAnsi="Century Gothic" w:cs="Century Gothic"/>
          <w:b w:val="0"/>
          <w:sz w:val="24"/>
          <w:szCs w:val="24"/>
          <w:shd w:val="clear" w:color="auto" w:fill="FFFFFF"/>
          <w:lang w:val="el-GR"/>
        </w:rPr>
        <w:t xml:space="preserve"> Στάση για καφέ και ξεκούραση</w:t>
      </w:r>
    </w:p>
    <w:p w14:paraId="05D512DF">
      <w:pPr>
        <w:spacing w:line="276" w:lineRule="auto"/>
        <w:ind w:left="-709" w:right="-2835"/>
        <w:jc w:val="both"/>
        <w:rPr>
          <w:rFonts w:hint="default" w:ascii="Century Gothic" w:hAnsi="Century Gothic" w:cs="Century Gothic"/>
          <w:shd w:val="clear" w:color="auto" w:fill="FFFFFF"/>
          <w:lang w:val="el-GR"/>
        </w:rPr>
      </w:pPr>
      <w:r>
        <w:rPr>
          <w:rFonts w:hint="default" w:ascii="Century Gothic" w:hAnsi="Century Gothic" w:cs="Century Gothic"/>
          <w:lang w:val="el-GR"/>
        </w:rPr>
        <w:t xml:space="preserve">στην  </w:t>
      </w:r>
      <w:r>
        <w:rPr>
          <w:rFonts w:hint="default" w:ascii="Century Gothic" w:hAnsi="Century Gothic" w:cs="Century Gothic"/>
          <w:shd w:val="clear" w:color="auto" w:fill="FFFFFF"/>
          <w:lang w:val="el-GR"/>
        </w:rPr>
        <w:t>παραθαλάσσια πόλη της</w:t>
      </w:r>
      <w:r>
        <w:rPr>
          <w:rFonts w:hint="default" w:ascii="Century Gothic" w:hAnsi="Century Gothic" w:cs="Century Gothic"/>
          <w:shd w:val="clear" w:color="auto" w:fill="FFFFFF"/>
        </w:rPr>
        <w:t> </w:t>
      </w:r>
      <w:r>
        <w:rPr>
          <w:rFonts w:hint="default" w:ascii="Century Gothic" w:hAnsi="Century Gothic" w:cs="Century Gothic"/>
        </w:rPr>
        <w:fldChar w:fldCharType="begin"/>
      </w:r>
      <w:r>
        <w:rPr>
          <w:rFonts w:hint="default" w:ascii="Century Gothic" w:hAnsi="Century Gothic" w:cs="Century Gothic"/>
        </w:rPr>
        <w:instrText xml:space="preserve"> HYPERLINK "https://el.wikipedia.org/wiki/%CE%91%CE%B9%CF%84%CF%89%CE%BB%CE%BF%CE%B1%CE%BA%CE%B1%CF%81%CE%BD%CE%B1%CE%BD%CE%AF%CE%B1" \o "Αιτωλοακαρνανία" </w:instrText>
      </w:r>
      <w:r>
        <w:rPr>
          <w:rFonts w:hint="default" w:ascii="Century Gothic" w:hAnsi="Century Gothic" w:cs="Century Gothic"/>
        </w:rPr>
        <w:fldChar w:fldCharType="separate"/>
      </w:r>
      <w:r>
        <w:rPr>
          <w:rStyle w:val="21"/>
          <w:rFonts w:hint="default" w:ascii="Century Gothic" w:hAnsi="Century Gothic" w:cs="Century Gothic"/>
          <w:color w:val="auto"/>
          <w:u w:val="none"/>
          <w:shd w:val="clear" w:color="auto" w:fill="FFFFFF"/>
          <w:lang w:val="el-GR"/>
        </w:rPr>
        <w:t>Αιτωλοακαρνανίας</w:t>
      </w:r>
      <w:r>
        <w:rPr>
          <w:rStyle w:val="21"/>
          <w:rFonts w:hint="default" w:ascii="Century Gothic" w:hAnsi="Century Gothic" w:cs="Century Gothic"/>
          <w:color w:val="auto"/>
          <w:u w:val="none"/>
          <w:shd w:val="clear" w:color="auto" w:fill="FFFFFF"/>
          <w:lang w:val="el-GR"/>
        </w:rPr>
        <w:fldChar w:fldCharType="end"/>
      </w:r>
      <w:r>
        <w:rPr>
          <w:rFonts w:hint="default" w:ascii="Century Gothic" w:hAnsi="Century Gothic" w:cs="Century Gothic"/>
          <w:shd w:val="clear" w:color="auto" w:fill="FFFFFF"/>
        </w:rPr>
        <w:t> </w:t>
      </w:r>
      <w:r>
        <w:rPr>
          <w:rFonts w:hint="default" w:ascii="Century Gothic" w:hAnsi="Century Gothic" w:cs="Century Gothic"/>
          <w:shd w:val="clear" w:color="auto" w:fill="FFFFFF"/>
          <w:lang w:val="el-GR"/>
        </w:rPr>
        <w:t>στον</w:t>
      </w:r>
      <w:r>
        <w:rPr>
          <w:rFonts w:hint="default" w:ascii="Century Gothic" w:hAnsi="Century Gothic" w:cs="Century Gothic"/>
          <w:shd w:val="clear" w:color="auto" w:fill="FFFFFF"/>
        </w:rPr>
        <w:t> </w:t>
      </w:r>
      <w:r>
        <w:rPr>
          <w:rFonts w:hint="default" w:ascii="Century Gothic" w:hAnsi="Century Gothic" w:cs="Century Gothic"/>
        </w:rPr>
        <w:fldChar w:fldCharType="begin"/>
      </w:r>
      <w:r>
        <w:rPr>
          <w:rFonts w:hint="default" w:ascii="Century Gothic" w:hAnsi="Century Gothic" w:cs="Century Gothic"/>
        </w:rPr>
        <w:instrText xml:space="preserve"> HYPERLINK "https://el.wikipedia.org/wiki/%CE%9A%CE%BF%CF%81%CE%B9%CE%BD%CE%B8%CE%B9%CE%B1%CE%BA%CF%8C%CF%82_%CE%BA%CF%8C%CE%BB%CF%80%CE%BF%CF%82" \o "Κορινθιακός κόλπος" </w:instrText>
      </w:r>
      <w:r>
        <w:rPr>
          <w:rFonts w:hint="default" w:ascii="Century Gothic" w:hAnsi="Century Gothic" w:cs="Century Gothic"/>
        </w:rPr>
        <w:fldChar w:fldCharType="separate"/>
      </w:r>
      <w:r>
        <w:rPr>
          <w:rStyle w:val="21"/>
          <w:rFonts w:hint="default" w:ascii="Century Gothic" w:hAnsi="Century Gothic" w:cs="Century Gothic"/>
          <w:color w:val="auto"/>
          <w:u w:val="none"/>
          <w:shd w:val="clear" w:color="auto" w:fill="FFFFFF"/>
          <w:lang w:val="el-GR"/>
        </w:rPr>
        <w:t>Κορινθιακό κόλπο</w:t>
      </w:r>
      <w:r>
        <w:rPr>
          <w:rStyle w:val="21"/>
          <w:rFonts w:hint="default" w:ascii="Century Gothic" w:hAnsi="Century Gothic" w:cs="Century Gothic"/>
          <w:color w:val="auto"/>
          <w:u w:val="none"/>
          <w:shd w:val="clear" w:color="auto" w:fill="FFFFFF"/>
          <w:lang w:val="el-GR"/>
        </w:rPr>
        <w:fldChar w:fldCharType="end"/>
      </w:r>
      <w:r>
        <w:rPr>
          <w:rFonts w:hint="default" w:ascii="Century Gothic" w:hAnsi="Century Gothic" w:cs="Century Gothic"/>
          <w:shd w:val="clear" w:color="auto" w:fill="FFFFFF"/>
          <w:lang w:val="el-GR"/>
        </w:rPr>
        <w:t xml:space="preserve">. </w:t>
      </w:r>
      <w:r>
        <w:rPr>
          <w:rFonts w:hint="default" w:ascii="Century Gothic" w:hAnsi="Century Gothic" w:cs="Century Gothic"/>
          <w:lang w:val="el-GR"/>
        </w:rPr>
        <w:t xml:space="preserve">Το μεσημέρι θα βρεθούμε στο γραφικό Γαλαξίδι παλιά ναυτική πολιτεία για γνωριμία και παραμονή για φαγητό. Το απόγευμα αναχώρηση για την Ιτέα, όμορφη παραλιακή κωμόπολη της Φωκίδας και στη συνέχεια άφιξη στους Δελφούς. Τακτοποίηση στο ξενοδοχείο μας. Στη συνέχεια, αναχώρηση για την Αράχωβα. Θα περπατήσουμε στα γραφικά στενά δρομάκια της ορεινής κωμόπολης και θα θαυμάσουμε τα πέτρινα σπίτια καθώς και την υπέροχη θέα στον κάμπο. Παραμονή για φαγητό κατά βούληση και επιστροφή στους Δελφούς στο ξενοδοχείο μας.  Διανυκτέρευση. </w:t>
      </w:r>
      <w:r>
        <w:rPr>
          <w:rFonts w:hint="default" w:ascii="Century Gothic" w:hAnsi="Century Gothic" w:cs="Century Gothic"/>
          <w:shd w:val="clear" w:color="auto" w:fill="FFFFFF"/>
          <w:lang w:val="el-GR"/>
        </w:rPr>
        <w:t xml:space="preserve"> </w:t>
      </w:r>
      <w:r>
        <w:rPr>
          <w:rFonts w:hint="default" w:ascii="Century Gothic" w:hAnsi="Century Gothic" w:cs="Century Gothic"/>
          <w:lang w:val="el-GR"/>
        </w:rPr>
        <w:t xml:space="preserve">  </w:t>
      </w:r>
    </w:p>
    <w:p w14:paraId="30246692">
      <w:pPr>
        <w:ind w:right="-2977"/>
        <w:rPr>
          <w:rFonts w:hint="default" w:ascii="Century Gothic" w:hAnsi="Century Gothic" w:cs="Century Gothic"/>
          <w:bCs/>
          <w:lang w:val="el-GR"/>
        </w:rPr>
      </w:pPr>
    </w:p>
    <w:p w14:paraId="6EEF7FD1">
      <w:pPr>
        <w:spacing w:line="276" w:lineRule="auto"/>
        <w:ind w:left="-709" w:right="-3117"/>
        <w:rPr>
          <w:rFonts w:hint="default" w:ascii="Century Gothic" w:hAnsi="Century Gothic" w:cs="Century Gothic"/>
          <w:b/>
          <w:color w:val="008080"/>
          <w:sz w:val="20"/>
          <w:szCs w:val="20"/>
          <w:u w:val="single"/>
          <w:lang w:val="el-GR"/>
        </w:rPr>
      </w:pPr>
      <w:r>
        <w:rPr>
          <w:rFonts w:hint="default" w:ascii="Century Gothic" w:hAnsi="Century Gothic" w:cs="Century Gothic"/>
          <w:b/>
          <w:color w:val="008080"/>
          <w:sz w:val="20"/>
          <w:szCs w:val="20"/>
          <w:u w:val="single"/>
          <w:lang w:val="el-GR"/>
        </w:rPr>
        <w:t>2</w:t>
      </w:r>
      <w:r>
        <w:rPr>
          <w:rFonts w:hint="default" w:ascii="Century Gothic" w:hAnsi="Century Gothic" w:cs="Century Gothic"/>
          <w:b/>
          <w:color w:val="008080"/>
          <w:sz w:val="20"/>
          <w:szCs w:val="20"/>
          <w:u w:val="single"/>
          <w:vertAlign w:val="superscript"/>
          <w:lang w:val="el-GR"/>
        </w:rPr>
        <w:t>η</w:t>
      </w:r>
      <w:r>
        <w:rPr>
          <w:rFonts w:hint="default" w:ascii="Century Gothic" w:hAnsi="Century Gothic" w:cs="Century Gothic"/>
          <w:b/>
          <w:color w:val="008080"/>
          <w:sz w:val="20"/>
          <w:szCs w:val="20"/>
          <w:u w:val="single"/>
          <w:lang w:val="el-GR"/>
        </w:rPr>
        <w:t xml:space="preserve"> ΜΕΡΑ ΚΥΡΙΑΚΗ 2/2/25 : ΑΡΧΑΙΟΛΟΓΙΚΟΣ ΧΩΡΟΣ ΔΕΛΦΩΝ – Ι.Μ. ΟΣΙΟΥ ΛΟΥΚΑ – ΠΗΓΕΣ ΚΡΥΑΣ ΛΙΒΑΔΕΙΑ. </w:t>
      </w:r>
    </w:p>
    <w:p w14:paraId="1186A4A7">
      <w:pPr>
        <w:spacing w:after="240" w:line="276" w:lineRule="auto"/>
        <w:ind w:left="-709" w:right="-2835"/>
        <w:jc w:val="both"/>
        <w:rPr>
          <w:rFonts w:hint="default" w:ascii="Century Gothic" w:hAnsi="Century Gothic" w:cs="Century Gothic"/>
          <w:lang w:val="el-GR"/>
        </w:rPr>
      </w:pPr>
      <w:r>
        <w:rPr>
          <w:rFonts w:hint="default" w:ascii="Century Gothic" w:hAnsi="Century Gothic" w:cs="Century Gothic"/>
          <w:lang w:val="el-GR"/>
        </w:rPr>
        <w:t xml:space="preserve"> </w:t>
      </w:r>
      <w:r>
        <w:rPr>
          <w:rFonts w:hint="default" w:ascii="Century Gothic" w:hAnsi="Century Gothic" w:cs="Century Gothic"/>
          <w:color w:val="000000"/>
          <w:shd w:val="clear" w:color="auto" w:fill="FFFFFF"/>
          <w:lang w:val="el-GR"/>
        </w:rPr>
        <w:t>Μετά το πρωινό στο ξενοδοχείο μας θα επισκεφθούμε τον αρχαιολογικό χώρο των Δελφών. Εκεί θα περιηγηθούμε στο Ναό του Απόλλωνα, το Θέατρο, το Στάδιο και την Κασταλία πηγή. Στην συνέχεια θα επισκεφτούμε το μουσείο των Δελφών και θα θαυμάσουμε πλήθος ειδωλίων και αγαλμάτων με αποκορύφωμα τον ξακουστό Ηνίοχο. Μετά την επίσκεψη στο μουσείο αναχωρούμε για τη Μονή του Οσίου Λουκά όπου είναι χτισμένη στη δυτική πλαγιά του Ελικώνα. Θα προσκυνήσουμε στο Ναό της Παναγίας που χρονολογείται στο δεύτερο μισό του 10</w:t>
      </w:r>
      <w:r>
        <w:rPr>
          <w:rFonts w:hint="default" w:ascii="Century Gothic" w:hAnsi="Century Gothic" w:cs="Century Gothic"/>
          <w:color w:val="000000"/>
          <w:shd w:val="clear" w:color="auto" w:fill="FFFFFF"/>
          <w:vertAlign w:val="superscript"/>
          <w:lang w:val="el-GR"/>
        </w:rPr>
        <w:t>ου</w:t>
      </w:r>
      <w:r>
        <w:rPr>
          <w:rFonts w:hint="default" w:ascii="Century Gothic" w:hAnsi="Century Gothic" w:cs="Century Gothic"/>
          <w:color w:val="000000"/>
          <w:shd w:val="clear" w:color="auto" w:fill="FFFFFF"/>
        </w:rPr>
        <w:t> </w:t>
      </w:r>
      <w:r>
        <w:rPr>
          <w:rFonts w:hint="default" w:ascii="Century Gothic" w:hAnsi="Century Gothic" w:cs="Century Gothic"/>
          <w:color w:val="000000"/>
          <w:shd w:val="clear" w:color="auto" w:fill="FFFFFF"/>
          <w:lang w:val="el-GR"/>
        </w:rPr>
        <w:t xml:space="preserve">αιώνα και είναι κτισμένη στα κωνσταντινουπολίτικα πρότυπα. </w:t>
      </w:r>
      <w:r>
        <w:rPr>
          <w:rFonts w:hint="default" w:ascii="Century Gothic" w:hAnsi="Century Gothic" w:cs="Century Gothic"/>
          <w:lang w:val="el-GR"/>
        </w:rPr>
        <w:t>Στη συνέχεια τρεχούμενα νερά, αιωνόβιοι πλάτανοι, πέτρινα γεφύρια, νερόμυλοι και μικροί καταρράκτες μας περιμένουν στην πανέμορφη περιοχή της Κρύας στη Λιβαδειά για να απολαύσουμε το φαγητό μας στις διάφορες ταβέρνες. Αργά το βράδυ η επιστροφή μας σε Τρίπολη και Μεγαλόπολη γεμάτοι εντυπώσεις που θα μας «γεμίσουν» μέχρι το επόμενο ταξίδι μας.</w:t>
      </w:r>
    </w:p>
    <w:p w14:paraId="069CA868">
      <w:pPr>
        <w:spacing w:line="276" w:lineRule="auto"/>
        <w:ind w:left="-567" w:right="-2835"/>
        <w:rPr>
          <w:rFonts w:hint="default" w:ascii="Century Gothic" w:hAnsi="Century Gothic" w:cs="Century Gothic"/>
          <w:lang w:val="el-GR"/>
        </w:rPr>
      </w:pPr>
    </w:p>
    <w:p w14:paraId="06E1BD50">
      <w:pPr>
        <w:spacing w:line="276" w:lineRule="auto"/>
        <w:ind w:right="-2835"/>
        <w:rPr>
          <w:rFonts w:hint="default" w:ascii="Century Gothic" w:hAnsi="Century Gothic" w:cs="Century Gothic"/>
          <w:lang w:val="el-GR"/>
        </w:rPr>
      </w:pPr>
    </w:p>
    <w:p w14:paraId="5942897D">
      <w:pPr>
        <w:pStyle w:val="34"/>
        <w:tabs>
          <w:tab w:val="left" w:pos="8685"/>
        </w:tabs>
        <w:ind w:left="-567"/>
        <w:rPr>
          <w:rFonts w:hint="default" w:ascii="Century Gothic" w:hAnsi="Century Gothic" w:cs="Century Gothic"/>
          <w:b/>
          <w:color w:val="0070C0"/>
          <w:sz w:val="36"/>
          <w:szCs w:val="36"/>
          <w:shd w:val="clear" w:color="auto" w:fill="FFFFFF"/>
        </w:rPr>
      </w:pPr>
      <w:r>
        <w:rPr>
          <w:rFonts w:hint="default" w:ascii="Century Gothic" w:hAnsi="Century Gothic" w:cs="Century Gothic"/>
          <w:b/>
          <w:color w:val="0070C0"/>
          <w:sz w:val="36"/>
          <w:szCs w:val="36"/>
          <w:shd w:val="clear" w:color="auto" w:fill="FFFFFF"/>
        </w:rPr>
        <w:t>Τιμή συμμετοχής κατ’ άτομο:</w:t>
      </w:r>
    </w:p>
    <w:p w14:paraId="3353311F">
      <w:pPr>
        <w:pStyle w:val="34"/>
        <w:tabs>
          <w:tab w:val="left" w:pos="8685"/>
        </w:tabs>
        <w:ind w:left="-567"/>
        <w:rPr>
          <w:rFonts w:hint="default" w:ascii="Century Gothic" w:hAnsi="Century Gothic" w:cs="Century Gothic"/>
          <w:b/>
          <w:color w:val="0070C0"/>
          <w:sz w:val="36"/>
          <w:szCs w:val="36"/>
          <w:shd w:val="clear" w:color="auto" w:fill="FFFFFF"/>
        </w:rPr>
      </w:pPr>
      <w:r>
        <w:rPr>
          <w:rFonts w:hint="default" w:ascii="Century Gothic" w:hAnsi="Century Gothic" w:cs="Century Gothic"/>
          <w:b/>
          <w:color w:val="0070C0"/>
          <w:sz w:val="36"/>
          <w:szCs w:val="36"/>
          <w:shd w:val="clear" w:color="auto" w:fill="FFFFFF"/>
        </w:rPr>
        <w:t>88 € σε δίκλινο δωμάτιο</w:t>
      </w:r>
    </w:p>
    <w:p w14:paraId="4EC76E8D">
      <w:pPr>
        <w:pStyle w:val="34"/>
        <w:tabs>
          <w:tab w:val="left" w:pos="8685"/>
        </w:tabs>
        <w:ind w:left="-567"/>
        <w:rPr>
          <w:rFonts w:hint="default" w:ascii="Century Gothic" w:hAnsi="Century Gothic" w:cs="Century Gothic"/>
          <w:b/>
          <w:color w:val="0070C0"/>
          <w:sz w:val="36"/>
          <w:szCs w:val="36"/>
          <w:shd w:val="clear" w:color="auto" w:fill="FFFFFF"/>
        </w:rPr>
      </w:pPr>
      <w:r>
        <w:rPr>
          <w:rFonts w:hint="default" w:ascii="Century Gothic" w:hAnsi="Century Gothic" w:cs="Century Gothic"/>
          <w:b/>
          <w:color w:val="0070C0"/>
          <w:sz w:val="36"/>
          <w:szCs w:val="36"/>
          <w:shd w:val="clear" w:color="auto" w:fill="FFFFFF"/>
        </w:rPr>
        <w:t>84 € σε τρίκλινο δωμάτιο</w:t>
      </w:r>
    </w:p>
    <w:p w14:paraId="73001288">
      <w:pPr>
        <w:pStyle w:val="3"/>
        <w:shd w:val="clear" w:color="auto" w:fill="FFFFFF"/>
        <w:ind w:left="-567" w:right="-1503"/>
        <w:rPr>
          <w:rFonts w:hint="default" w:ascii="Century Gothic" w:hAnsi="Century Gothic" w:cs="Century Gothic"/>
          <w:b/>
          <w:color w:val="17365D" w:themeColor="text2" w:themeShade="BF"/>
          <w:sz w:val="36"/>
          <w:szCs w:val="36"/>
          <w:u w:val="none"/>
          <w:lang w:eastAsia="el-GR"/>
        </w:rPr>
      </w:pPr>
      <w:r>
        <w:rPr>
          <w:rFonts w:hint="default" w:ascii="Century Gothic" w:hAnsi="Century Gothic" w:cs="Century Gothic"/>
          <w:b/>
          <w:color w:val="0070C0"/>
          <w:sz w:val="36"/>
          <w:szCs w:val="36"/>
          <w:u w:val="none"/>
          <w:shd w:val="clear" w:color="auto" w:fill="FFFFFF"/>
        </w:rPr>
        <w:t>120 € σε μονόκλινο δωμάτιο</w:t>
      </w:r>
    </w:p>
    <w:p w14:paraId="4371E336">
      <w:pPr>
        <w:ind w:right="-512"/>
        <w:rPr>
          <w:rFonts w:hint="default" w:ascii="Century Gothic" w:hAnsi="Century Gothic" w:cs="Century Gothic"/>
          <w:color w:val="202122"/>
          <w:sz w:val="20"/>
          <w:szCs w:val="20"/>
          <w:shd w:val="clear" w:color="auto" w:fill="FFFFFF"/>
          <w:lang w:val="el-GR"/>
        </w:rPr>
      </w:pPr>
    </w:p>
    <w:p w14:paraId="350A5B0D">
      <w:pPr>
        <w:pStyle w:val="34"/>
        <w:tabs>
          <w:tab w:val="left" w:pos="8685"/>
        </w:tabs>
        <w:spacing w:line="276" w:lineRule="auto"/>
        <w:rPr>
          <w:rFonts w:hint="default" w:ascii="Century Gothic" w:hAnsi="Century Gothic" w:cs="Century Gothic"/>
          <w:color w:val="0070C0"/>
          <w:sz w:val="28"/>
          <w:szCs w:val="28"/>
          <w:shd w:val="clear" w:color="auto" w:fill="FFFFFF"/>
        </w:rPr>
      </w:pPr>
    </w:p>
    <w:p w14:paraId="55A7DE4E">
      <w:pPr>
        <w:pStyle w:val="34"/>
        <w:tabs>
          <w:tab w:val="left" w:pos="8685"/>
        </w:tabs>
        <w:spacing w:line="276" w:lineRule="auto"/>
        <w:ind w:left="-567" w:right="-2835"/>
        <w:rPr>
          <w:rFonts w:hint="default" w:ascii="Century Gothic" w:hAnsi="Century Gothic" w:cs="Century Gothic"/>
          <w:sz w:val="28"/>
          <w:szCs w:val="28"/>
          <w:shd w:val="clear" w:color="auto" w:fill="FFFFFF"/>
        </w:rPr>
      </w:pPr>
      <w:r>
        <w:rPr>
          <w:rFonts w:hint="default" w:ascii="Century Gothic" w:hAnsi="Century Gothic" w:cs="Century Gothic"/>
          <w:sz w:val="30"/>
          <w:szCs w:val="30"/>
          <w:u w:val="single"/>
          <w:shd w:val="clear" w:color="auto" w:fill="FFFFFF"/>
        </w:rPr>
        <w:t xml:space="preserve">Προκαταβολή 50 € με τη δήλωση θέσης &amp; εξόφληση έως </w:t>
      </w:r>
      <w:r>
        <w:rPr>
          <w:rFonts w:hint="default" w:ascii="Century Gothic" w:hAnsi="Century Gothic" w:cs="Century Gothic"/>
          <w:b/>
          <w:sz w:val="30"/>
          <w:szCs w:val="30"/>
          <w:u w:val="single"/>
          <w:shd w:val="clear" w:color="auto" w:fill="FFFFFF"/>
        </w:rPr>
        <w:t>28/01 με κάρτα ή 29/01 μετρητά.</w:t>
      </w:r>
      <w:r>
        <w:rPr>
          <w:rFonts w:hint="default" w:ascii="Century Gothic" w:hAnsi="Century Gothic" w:cs="Century Gothic"/>
          <w:sz w:val="30"/>
          <w:szCs w:val="30"/>
          <w:u w:val="single"/>
          <w:shd w:val="clear" w:color="auto" w:fill="FFFFFF"/>
        </w:rPr>
        <w:t xml:space="preserve">  </w:t>
      </w:r>
    </w:p>
    <w:p w14:paraId="31C4D830">
      <w:pPr>
        <w:ind w:left="1843" w:right="-712"/>
        <w:rPr>
          <w:rFonts w:hint="default" w:ascii="Century Gothic" w:hAnsi="Century Gothic" w:cs="Century Gothic"/>
          <w:b/>
          <w:color w:val="002060"/>
          <w:sz w:val="36"/>
          <w:szCs w:val="36"/>
          <w:u w:val="single"/>
          <w:lang w:val="el-GR"/>
        </w:rPr>
      </w:pPr>
    </w:p>
    <w:p w14:paraId="6EDA97E5">
      <w:pPr>
        <w:spacing w:line="276" w:lineRule="auto"/>
        <w:ind w:left="-284" w:right="-712"/>
        <w:rPr>
          <w:rFonts w:hint="default" w:ascii="Century Gothic" w:hAnsi="Century Gothic" w:cs="Century Gothic"/>
          <w:b/>
          <w:u w:val="single"/>
          <w:lang w:val="el-GR"/>
        </w:rPr>
      </w:pPr>
      <w:r>
        <w:rPr>
          <w:rFonts w:hint="default" w:ascii="Century Gothic" w:hAnsi="Century Gothic" w:cs="Century Gothic"/>
          <w:b/>
          <w:u w:val="single"/>
          <w:lang w:val="el-GR"/>
        </w:rPr>
        <w:t>ΣΤΗΝ ΤΙΜΗ ΠΕΡΙΛΑΜΒΑΝΟΝΤΑΙ :</w:t>
      </w:r>
    </w:p>
    <w:p w14:paraId="3D84E899">
      <w:pPr>
        <w:pStyle w:val="33"/>
        <w:numPr>
          <w:ilvl w:val="0"/>
          <w:numId w:val="1"/>
        </w:numPr>
        <w:spacing w:line="276" w:lineRule="auto"/>
        <w:ind w:left="-284" w:right="-2977"/>
        <w:rPr>
          <w:rFonts w:hint="default" w:ascii="Century Gothic" w:hAnsi="Century Gothic" w:cs="Century Gothic"/>
        </w:rPr>
      </w:pPr>
      <w:r>
        <w:rPr>
          <w:rFonts w:hint="default" w:ascii="Century Gothic" w:hAnsi="Century Gothic" w:cs="Century Gothic"/>
        </w:rPr>
        <w:t>Μεταφορά, περιήγηση με λεωφορείο σύμφωνα με το πρόγραμμα της εκδρομής.</w:t>
      </w:r>
    </w:p>
    <w:p w14:paraId="5C95110D">
      <w:pPr>
        <w:pStyle w:val="33"/>
        <w:numPr>
          <w:ilvl w:val="0"/>
          <w:numId w:val="1"/>
        </w:numPr>
        <w:spacing w:line="276" w:lineRule="auto"/>
        <w:ind w:left="-284" w:right="-2977"/>
        <w:rPr>
          <w:rFonts w:hint="default" w:ascii="Century Gothic" w:hAnsi="Century Gothic" w:cs="Century Gothic"/>
        </w:rPr>
      </w:pPr>
      <w:r>
        <w:rPr>
          <w:rFonts w:hint="default" w:ascii="Century Gothic" w:hAnsi="Century Gothic" w:cs="Century Gothic"/>
        </w:rPr>
        <w:t xml:space="preserve">Διαμονή (1) διανυκτέρευση στο ξενοδοχείο </w:t>
      </w:r>
      <w:r>
        <w:rPr>
          <w:rFonts w:hint="default" w:ascii="Century Gothic" w:hAnsi="Century Gothic" w:cs="Century Gothic"/>
          <w:lang w:val="en-US"/>
        </w:rPr>
        <w:t>Parnassos</w:t>
      </w:r>
      <w:r>
        <w:rPr>
          <w:rFonts w:hint="default" w:ascii="Century Gothic" w:hAnsi="Century Gothic" w:cs="Century Gothic"/>
        </w:rPr>
        <w:t xml:space="preserve"> </w:t>
      </w:r>
      <w:r>
        <w:rPr>
          <w:rFonts w:hint="default" w:ascii="Century Gothic" w:hAnsi="Century Gothic" w:cs="Century Gothic"/>
          <w:lang w:val="en-US"/>
        </w:rPr>
        <w:t>Hotel</w:t>
      </w:r>
      <w:r>
        <w:rPr>
          <w:rFonts w:hint="default" w:ascii="Century Gothic" w:hAnsi="Century Gothic" w:cs="Century Gothic"/>
        </w:rPr>
        <w:t xml:space="preserve"> στους Δελφούς. </w:t>
      </w:r>
    </w:p>
    <w:p w14:paraId="493D3992">
      <w:pPr>
        <w:pStyle w:val="33"/>
        <w:numPr>
          <w:ilvl w:val="0"/>
          <w:numId w:val="1"/>
        </w:numPr>
        <w:spacing w:line="276" w:lineRule="auto"/>
        <w:ind w:left="-284" w:right="-2977"/>
        <w:rPr>
          <w:rFonts w:hint="default" w:ascii="Century Gothic" w:hAnsi="Century Gothic" w:cs="Century Gothic"/>
        </w:rPr>
      </w:pPr>
      <w:r>
        <w:rPr>
          <w:rFonts w:hint="default" w:ascii="Century Gothic" w:hAnsi="Century Gothic" w:cs="Century Gothic"/>
          <w:color w:val="333333"/>
        </w:rPr>
        <w:t>Πρωινό σε μπουφέ στο ξενοδοχείο.</w:t>
      </w:r>
    </w:p>
    <w:p w14:paraId="150499A8">
      <w:pPr>
        <w:pStyle w:val="33"/>
        <w:numPr>
          <w:ilvl w:val="0"/>
          <w:numId w:val="1"/>
        </w:numPr>
        <w:spacing w:line="276" w:lineRule="auto"/>
        <w:ind w:left="-284" w:right="-2977"/>
        <w:rPr>
          <w:rFonts w:hint="default" w:ascii="Century Gothic" w:hAnsi="Century Gothic" w:cs="Century Gothic"/>
        </w:rPr>
      </w:pPr>
      <w:r>
        <w:rPr>
          <w:rFonts w:hint="default" w:ascii="Century Gothic" w:hAnsi="Century Gothic" w:cs="Century Gothic"/>
          <w:color w:val="333333"/>
        </w:rPr>
        <w:t>Διπλωματούχος ξεναγός για τον αρχαιολογικό χώρο των Δελφών.</w:t>
      </w:r>
    </w:p>
    <w:p w14:paraId="247B8F31">
      <w:pPr>
        <w:pStyle w:val="33"/>
        <w:numPr>
          <w:ilvl w:val="0"/>
          <w:numId w:val="1"/>
        </w:numPr>
        <w:spacing w:line="276" w:lineRule="auto"/>
        <w:ind w:left="-284" w:right="-2977"/>
        <w:rPr>
          <w:rFonts w:hint="default" w:ascii="Century Gothic" w:hAnsi="Century Gothic" w:cs="Century Gothic"/>
        </w:rPr>
      </w:pPr>
      <w:r>
        <w:rPr>
          <w:rFonts w:hint="default" w:ascii="Century Gothic" w:hAnsi="Century Gothic" w:cs="Century Gothic"/>
          <w:color w:val="333333"/>
        </w:rPr>
        <w:t>Ασφάλεια αστικής/επαγγελματικής ευθύνης T</w:t>
      </w:r>
      <w:r>
        <w:rPr>
          <w:rFonts w:hint="default" w:ascii="Century Gothic" w:hAnsi="Century Gothic" w:cs="Century Gothic"/>
          <w:color w:val="333333"/>
          <w:lang w:val="en-US"/>
        </w:rPr>
        <w:t>our</w:t>
      </w:r>
      <w:r>
        <w:rPr>
          <w:rFonts w:hint="default" w:ascii="Century Gothic" w:hAnsi="Century Gothic" w:cs="Century Gothic"/>
          <w:color w:val="333333"/>
        </w:rPr>
        <w:t xml:space="preserve"> </w:t>
      </w:r>
      <w:r>
        <w:rPr>
          <w:rFonts w:hint="default" w:ascii="Century Gothic" w:hAnsi="Century Gothic" w:cs="Century Gothic"/>
          <w:color w:val="333333"/>
          <w:lang w:val="en-US"/>
        </w:rPr>
        <w:t>Operator</w:t>
      </w:r>
      <w:r>
        <w:rPr>
          <w:rFonts w:hint="default" w:ascii="Century Gothic" w:hAnsi="Century Gothic" w:cs="Century Gothic"/>
          <w:color w:val="333333"/>
        </w:rPr>
        <w:t>.</w:t>
      </w:r>
    </w:p>
    <w:p w14:paraId="3AC5FCF3">
      <w:pPr>
        <w:pStyle w:val="34"/>
        <w:numPr>
          <w:ilvl w:val="0"/>
          <w:numId w:val="1"/>
        </w:numPr>
        <w:spacing w:line="276" w:lineRule="auto"/>
        <w:ind w:left="-284" w:right="-2977"/>
        <w:jc w:val="both"/>
        <w:rPr>
          <w:rFonts w:hint="default" w:ascii="Century Gothic" w:hAnsi="Century Gothic" w:cs="Century Gothic"/>
          <w:color w:val="1D1B11"/>
          <w:sz w:val="24"/>
          <w:szCs w:val="24"/>
        </w:rPr>
      </w:pPr>
      <w:r>
        <w:rPr>
          <w:rFonts w:hint="default" w:ascii="Century Gothic" w:hAnsi="Century Gothic" w:cs="Century Gothic"/>
          <w:color w:val="1D1B11"/>
          <w:sz w:val="24"/>
          <w:szCs w:val="24"/>
        </w:rPr>
        <w:t>Διόδια αυτοκινητοδρόμων και γέφυρας Ρίου - Αντιρρίου.</w:t>
      </w:r>
    </w:p>
    <w:p w14:paraId="77E52E85">
      <w:pPr>
        <w:pStyle w:val="34"/>
        <w:numPr>
          <w:ilvl w:val="0"/>
          <w:numId w:val="1"/>
        </w:numPr>
        <w:spacing w:line="276" w:lineRule="auto"/>
        <w:ind w:left="-284" w:right="-2977"/>
        <w:jc w:val="both"/>
        <w:rPr>
          <w:rFonts w:hint="default" w:ascii="Century Gothic" w:hAnsi="Century Gothic" w:cs="Century Gothic"/>
          <w:color w:val="1D1B11"/>
          <w:sz w:val="24"/>
          <w:szCs w:val="24"/>
        </w:rPr>
      </w:pPr>
      <w:r>
        <w:rPr>
          <w:rFonts w:hint="default" w:ascii="Century Gothic" w:hAnsi="Century Gothic" w:cs="Century Gothic"/>
          <w:color w:val="1D1B11"/>
          <w:sz w:val="24"/>
          <w:szCs w:val="24"/>
        </w:rPr>
        <w:t>Ο νέος φόρος διαμονής που έχει επιβληθεί στις επιχειρήσεις από 1/1/2018.</w:t>
      </w:r>
    </w:p>
    <w:p w14:paraId="3D9D2E3C">
      <w:pPr>
        <w:pStyle w:val="34"/>
        <w:numPr>
          <w:ilvl w:val="0"/>
          <w:numId w:val="1"/>
        </w:numPr>
        <w:spacing w:line="276" w:lineRule="auto"/>
        <w:ind w:left="-284" w:right="-2977"/>
        <w:jc w:val="both"/>
        <w:rPr>
          <w:rFonts w:hint="default" w:ascii="Century Gothic" w:hAnsi="Century Gothic" w:cs="Century Gothic"/>
          <w:color w:val="1D1B11"/>
          <w:sz w:val="24"/>
          <w:szCs w:val="24"/>
        </w:rPr>
      </w:pPr>
      <w:r>
        <w:rPr>
          <w:rFonts w:hint="default" w:ascii="Century Gothic" w:hAnsi="Century Gothic" w:cs="Century Gothic"/>
          <w:color w:val="1D1B11"/>
          <w:sz w:val="24"/>
          <w:szCs w:val="24"/>
        </w:rPr>
        <w:t>Φ.Π.Α</w:t>
      </w:r>
    </w:p>
    <w:p w14:paraId="0EFB4D2D">
      <w:pPr>
        <w:pStyle w:val="19"/>
        <w:rPr>
          <w:rFonts w:hint="default" w:ascii="Century Gothic" w:hAnsi="Century Gothic" w:cs="Century Gothic"/>
          <w:color w:val="008080"/>
          <w:sz w:val="20"/>
          <w:lang w:val="en-US"/>
        </w:rPr>
      </w:pPr>
    </w:p>
    <w:p w14:paraId="037AE454">
      <w:pPr>
        <w:ind w:left="-426" w:right="-654"/>
        <w:rPr>
          <w:rFonts w:hint="default" w:ascii="Century Gothic" w:hAnsi="Century Gothic" w:cs="Century Gothic"/>
          <w:b/>
          <w:u w:val="single"/>
          <w:lang w:val="el-GR"/>
        </w:rPr>
      </w:pPr>
    </w:p>
    <w:p w14:paraId="18BA13D1">
      <w:pPr>
        <w:spacing w:line="276" w:lineRule="auto"/>
        <w:ind w:left="-426" w:right="-654"/>
        <w:rPr>
          <w:rFonts w:hint="default" w:ascii="Century Gothic" w:hAnsi="Century Gothic" w:cs="Century Gothic"/>
          <w:b/>
          <w:u w:val="single"/>
          <w:lang w:val="el-GR"/>
        </w:rPr>
      </w:pPr>
      <w:r>
        <w:rPr>
          <w:rFonts w:hint="default" w:ascii="Century Gothic" w:hAnsi="Century Gothic" w:cs="Century Gothic"/>
          <w:b/>
          <w:u w:val="single"/>
          <w:lang w:val="el-GR"/>
        </w:rPr>
        <w:t>ΔΕΝ ΠΕΡΙΛΑΜΒΑΝΟΝΤΑΙ :</w:t>
      </w:r>
    </w:p>
    <w:p w14:paraId="4EDD402E">
      <w:pPr>
        <w:pStyle w:val="33"/>
        <w:numPr>
          <w:ilvl w:val="0"/>
          <w:numId w:val="2"/>
        </w:numPr>
        <w:spacing w:line="276" w:lineRule="auto"/>
        <w:ind w:left="-284" w:right="-1985"/>
        <w:jc w:val="both"/>
        <w:rPr>
          <w:rFonts w:hint="default" w:ascii="Century Gothic" w:hAnsi="Century Gothic" w:cs="Century Gothic"/>
        </w:rPr>
      </w:pPr>
      <w:r>
        <w:rPr>
          <w:rFonts w:hint="default" w:ascii="Century Gothic" w:hAnsi="Century Gothic" w:cs="Century Gothic"/>
        </w:rPr>
        <w:t>Εισιτήρια εισόδου σε μουσεία και αρχαιολογικούς χώρους.</w:t>
      </w:r>
    </w:p>
    <w:p w14:paraId="7B93689C">
      <w:pPr>
        <w:pStyle w:val="33"/>
        <w:numPr>
          <w:ilvl w:val="0"/>
          <w:numId w:val="2"/>
        </w:numPr>
        <w:spacing w:line="276" w:lineRule="auto"/>
        <w:ind w:left="-284" w:right="-1985"/>
        <w:jc w:val="both"/>
        <w:rPr>
          <w:rFonts w:hint="default" w:ascii="Century Gothic" w:hAnsi="Century Gothic" w:cs="Century Gothic"/>
        </w:rPr>
      </w:pPr>
      <w:r>
        <w:rPr>
          <w:rFonts w:hint="default" w:ascii="Century Gothic" w:hAnsi="Century Gothic" w:cs="Century Gothic"/>
        </w:rPr>
        <w:t>Ότι ρητά δεν αναφέρεται στο πρόγραμμα ή αναφέρεται ως προαιρετικό – προτεινόμενο.</w:t>
      </w:r>
    </w:p>
    <w:p w14:paraId="499172A1">
      <w:pPr>
        <w:pStyle w:val="33"/>
        <w:spacing w:line="276" w:lineRule="auto"/>
        <w:ind w:left="-284" w:right="-1985"/>
        <w:jc w:val="both"/>
        <w:rPr>
          <w:rFonts w:hint="default" w:ascii="Century Gothic" w:hAnsi="Century Gothic" w:cs="Century Gothic"/>
        </w:rPr>
      </w:pPr>
    </w:p>
    <w:p w14:paraId="4E67B092">
      <w:pPr>
        <w:pStyle w:val="19"/>
        <w:ind w:left="-567" w:right="-1985"/>
        <w:rPr>
          <w:rFonts w:hint="default" w:ascii="Century Gothic" w:hAnsi="Century Gothic" w:cs="Century Gothic"/>
          <w:color w:val="008080"/>
          <w:sz w:val="20"/>
          <w:lang w:val="el-GR"/>
        </w:rPr>
      </w:pPr>
    </w:p>
    <w:p w14:paraId="773CF92E">
      <w:pPr>
        <w:ind w:left="-284" w:right="-654"/>
        <w:rPr>
          <w:rFonts w:hint="default" w:ascii="Century Gothic" w:hAnsi="Century Gothic" w:cs="Century Gothic"/>
          <w:color w:val="000000"/>
          <w:sz w:val="30"/>
          <w:szCs w:val="30"/>
          <w:shd w:val="clear" w:color="auto" w:fill="FFFFFF"/>
          <w:lang w:val="el-GR"/>
        </w:rPr>
      </w:pPr>
    </w:p>
    <w:p w14:paraId="4417FADB">
      <w:pPr>
        <w:spacing w:line="276" w:lineRule="auto"/>
        <w:ind w:left="-567" w:right="-654"/>
        <w:rPr>
          <w:rFonts w:hint="default" w:ascii="Century Gothic" w:hAnsi="Century Gothic" w:cs="Century Gothic"/>
          <w:b/>
          <w:u w:val="single"/>
          <w:lang w:val="en-US"/>
        </w:rPr>
      </w:pPr>
      <w:r>
        <w:rPr>
          <w:rFonts w:hint="default" w:ascii="Century Gothic" w:hAnsi="Century Gothic" w:cs="Century Gothic"/>
          <w:color w:val="000000"/>
          <w:sz w:val="30"/>
          <w:szCs w:val="30"/>
          <w:shd w:val="clear" w:color="auto" w:fill="FFFFFF"/>
          <w:lang w:val="el-GR"/>
        </w:rPr>
        <w:t xml:space="preserve"> </w:t>
      </w:r>
      <w:r>
        <w:rPr>
          <w:rFonts w:hint="default" w:ascii="Century Gothic" w:hAnsi="Century Gothic" w:cs="Century Gothic"/>
          <w:b/>
          <w:u w:val="single"/>
          <w:lang w:val="el-GR"/>
        </w:rPr>
        <w:t>ΛΕΠΤΟΜΕΡΕΙΕΣ :</w:t>
      </w:r>
    </w:p>
    <w:p w14:paraId="7C8EBD24">
      <w:pPr>
        <w:pStyle w:val="33"/>
        <w:numPr>
          <w:ilvl w:val="0"/>
          <w:numId w:val="3"/>
        </w:numPr>
        <w:spacing w:line="276" w:lineRule="auto"/>
        <w:ind w:left="-284" w:right="-2835" w:hanging="284"/>
        <w:rPr>
          <w:rFonts w:hint="default" w:ascii="Century Gothic" w:hAnsi="Century Gothic" w:cs="Century Gothic"/>
          <w:sz w:val="22"/>
          <w:szCs w:val="22"/>
        </w:rPr>
      </w:pPr>
      <w:r>
        <w:rPr>
          <w:rFonts w:hint="default" w:ascii="Century Gothic" w:hAnsi="Century Gothic" w:cs="Century Gothic"/>
          <w:sz w:val="22"/>
          <w:szCs w:val="22"/>
        </w:rPr>
        <w:t>Οι ανωτέρω εκδρομές ενδέχεται να πραγματοποιηθούν με διαφορετική σειρά χωρίς να παραληφθεί  κάτι.</w:t>
      </w:r>
    </w:p>
    <w:p w14:paraId="016CE5CA">
      <w:pPr>
        <w:pStyle w:val="33"/>
        <w:numPr>
          <w:ilvl w:val="0"/>
          <w:numId w:val="3"/>
        </w:numPr>
        <w:spacing w:line="276" w:lineRule="auto"/>
        <w:ind w:left="-284" w:right="-1617"/>
        <w:jc w:val="center"/>
        <w:rPr>
          <w:rFonts w:hint="default" w:ascii="Century Gothic" w:hAnsi="Century Gothic" w:cs="Century Gothic"/>
          <w:color w:val="002060"/>
        </w:rPr>
      </w:pPr>
      <w:r>
        <w:rPr>
          <w:rFonts w:hint="default" w:ascii="Century Gothic" w:hAnsi="Century Gothic" w:cs="Century Gothic"/>
        </w:rPr>
        <w:t xml:space="preserve">Η εγγραφή σας στην εκδρομή σημαίνει ότι αποδέχεστε τους γενικούς όρους συμμετοχής του γραφείο μας που υπάρχουν στην ιστοσελίδα μας. </w:t>
      </w:r>
      <w:r>
        <w:rPr>
          <w:rFonts w:hint="default" w:ascii="Century Gothic" w:hAnsi="Century Gothic" w:cs="Century Gothic"/>
          <w:color w:val="002060"/>
          <w:lang w:val="en-US"/>
        </w:rPr>
        <w:t>www</w:t>
      </w:r>
      <w:r>
        <w:rPr>
          <w:rFonts w:hint="default" w:ascii="Century Gothic" w:hAnsi="Century Gothic" w:cs="Century Gothic"/>
          <w:color w:val="002060"/>
        </w:rPr>
        <w:t>.</w:t>
      </w:r>
      <w:r>
        <w:rPr>
          <w:rFonts w:hint="default" w:ascii="Century Gothic" w:hAnsi="Century Gothic" w:cs="Century Gothic"/>
          <w:color w:val="002060"/>
          <w:lang w:val="en-US"/>
        </w:rPr>
        <w:t>liakopoulostours</w:t>
      </w:r>
      <w:r>
        <w:rPr>
          <w:rFonts w:hint="default" w:ascii="Century Gothic" w:hAnsi="Century Gothic" w:cs="Century Gothic"/>
          <w:color w:val="002060"/>
        </w:rPr>
        <w:t>.</w:t>
      </w:r>
      <w:r>
        <w:rPr>
          <w:rFonts w:hint="default" w:ascii="Century Gothic" w:hAnsi="Century Gothic" w:cs="Century Gothic"/>
          <w:color w:val="002060"/>
          <w:lang w:val="en-US"/>
        </w:rPr>
        <w:t>gr</w:t>
      </w:r>
    </w:p>
    <w:p w14:paraId="1332F236">
      <w:pPr>
        <w:spacing w:line="360" w:lineRule="auto"/>
        <w:ind w:right="-2835"/>
        <w:rPr>
          <w:rFonts w:ascii="Verdana" w:hAnsi="Verdana"/>
          <w:b/>
          <w:sz w:val="32"/>
          <w:szCs w:val="32"/>
          <w:lang w:val="el-GR"/>
        </w:rPr>
      </w:pPr>
    </w:p>
    <w:p w14:paraId="5C7DC813">
      <w:pPr>
        <w:spacing w:line="360" w:lineRule="auto"/>
        <w:ind w:left="-567" w:right="-2835"/>
        <w:jc w:val="center"/>
        <w:rPr>
          <w:color w:val="0070C0"/>
          <w:sz w:val="32"/>
          <w:szCs w:val="32"/>
          <w:lang w:val="el-GR"/>
        </w:rPr>
      </w:pPr>
      <w:r>
        <w:rPr>
          <w:color w:val="0070C0"/>
          <w:sz w:val="32"/>
          <w:szCs w:val="32"/>
          <w:lang w:val="el-GR"/>
        </w:rPr>
        <w:t>Πληροφορίες και κρατήσεις θέσεων στα γραφεία μας</w:t>
      </w:r>
    </w:p>
    <w:p w14:paraId="1572B962">
      <w:pPr>
        <w:pStyle w:val="33"/>
        <w:spacing w:line="276" w:lineRule="auto"/>
        <w:ind w:left="-567" w:right="-2835"/>
        <w:contextualSpacing/>
        <w:jc w:val="center"/>
        <w:rPr>
          <w:i/>
          <w:color w:val="FF0000"/>
          <w:sz w:val="32"/>
          <w:szCs w:val="32"/>
        </w:rPr>
      </w:pPr>
      <w:r>
        <w:rPr>
          <w:i/>
          <w:color w:val="FF0000"/>
          <w:sz w:val="32"/>
          <w:szCs w:val="32"/>
        </w:rPr>
        <w:t xml:space="preserve">ΣΗΜΕΙΩΣΗ :  Με την δήλωση συμμετοχής σας στην εκδρομή ΔΕΝ δεσμεύεται την θέση σας στο λεωφορείο. Αυτή γίνεται  ΜΟΝΟ με την </w:t>
      </w:r>
    </w:p>
    <w:p w14:paraId="49ECA877">
      <w:pPr>
        <w:pStyle w:val="33"/>
        <w:spacing w:line="276" w:lineRule="auto"/>
        <w:ind w:left="-567" w:right="-2835"/>
        <w:contextualSpacing/>
        <w:jc w:val="center"/>
        <w:rPr>
          <w:i/>
          <w:color w:val="FF0000"/>
          <w:sz w:val="32"/>
          <w:szCs w:val="32"/>
        </w:rPr>
      </w:pPr>
      <w:r>
        <w:rPr>
          <w:i/>
          <w:color w:val="FF0000"/>
          <w:sz w:val="32"/>
          <w:szCs w:val="32"/>
        </w:rPr>
        <w:t>κατάθεση προκαταβολής ή την εξόφληση!!!</w:t>
      </w:r>
    </w:p>
    <w:p w14:paraId="693FAF1B">
      <w:pPr>
        <w:pStyle w:val="33"/>
        <w:spacing w:line="360" w:lineRule="auto"/>
        <w:ind w:left="-567" w:right="-2835"/>
        <w:contextualSpacing/>
        <w:jc w:val="center"/>
        <w:rPr>
          <w:color w:val="FF0000"/>
          <w:sz w:val="32"/>
          <w:szCs w:val="32"/>
        </w:rPr>
      </w:pPr>
    </w:p>
    <w:p w14:paraId="0F61469D">
      <w:pPr>
        <w:spacing w:line="276" w:lineRule="auto"/>
        <w:ind w:left="-567" w:right="-2835"/>
        <w:jc w:val="center"/>
        <w:rPr>
          <w:sz w:val="32"/>
          <w:szCs w:val="32"/>
          <w:lang w:val="el-GR"/>
        </w:rPr>
      </w:pPr>
      <w:r>
        <w:rPr>
          <w:sz w:val="32"/>
          <w:szCs w:val="32"/>
          <w:lang w:val="el-GR"/>
        </w:rPr>
        <w:t>Σας ευχαριστούμε πολύ για τη συμμετοχή σας.</w:t>
      </w:r>
    </w:p>
    <w:p w14:paraId="34220945">
      <w:pPr>
        <w:spacing w:line="276" w:lineRule="auto"/>
        <w:ind w:left="-567" w:right="-2835"/>
        <w:jc w:val="center"/>
        <w:rPr>
          <w:sz w:val="28"/>
          <w:szCs w:val="28"/>
          <w:u w:val="single"/>
          <w:lang w:val="el-GR"/>
        </w:rPr>
      </w:pPr>
      <w:r>
        <w:rPr>
          <w:i/>
          <w:sz w:val="32"/>
          <w:szCs w:val="32"/>
          <w:lang w:val="el-GR"/>
        </w:rPr>
        <w:t>Καλό ταξίδι και καλή διασκέδαση.</w:t>
      </w:r>
    </w:p>
    <w:sectPr>
      <w:headerReference r:id="rId3" w:type="default"/>
      <w:footerReference r:id="rId4" w:type="default"/>
      <w:pgSz w:w="11906" w:h="16838"/>
      <w:pgMar w:top="0" w:right="3117" w:bottom="142" w:left="851" w:header="181"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Comic Sans MS">
    <w:panose1 w:val="030F0702030302020204"/>
    <w:charset w:val="A1"/>
    <w:family w:val="script"/>
    <w:pitch w:val="default"/>
    <w:sig w:usb0="00000287" w:usb1="00000013" w:usb2="00000000" w:usb3="00000000" w:csb0="2000009F"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Roboto Condensed">
    <w:altName w:val="Arial"/>
    <w:panose1 w:val="00000000000000000000"/>
    <w:charset w:val="A1"/>
    <w:family w:val="swiss"/>
    <w:pitch w:val="default"/>
    <w:sig w:usb0="00000000" w:usb1="00000000" w:usb2="00000000" w:usb3="00000000" w:csb0="00000008" w:csb1="00000000"/>
  </w:font>
  <w:font w:name="Calibri">
    <w:panose1 w:val="020F0502020204030204"/>
    <w:charset w:val="A1"/>
    <w:family w:val="swiss"/>
    <w:pitch w:val="default"/>
    <w:sig w:usb0="E4002EFF" w:usb1="C0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A1"/>
    <w:family w:val="swiss"/>
    <w:pitch w:val="default"/>
    <w:sig w:usb0="E4002EFF" w:usb1="C000E47F" w:usb2="00000009" w:usb3="00000000" w:csb0="200001FF" w:csb1="00000000"/>
  </w:font>
  <w:font w:name="Blackadder ITC">
    <w:panose1 w:val="04020505051007020D02"/>
    <w:charset w:val="00"/>
    <w:family w:val="decorative"/>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FEDC">
    <w:pPr>
      <w:pStyle w:val="19"/>
      <w:jc w:val="center"/>
      <w:rPr>
        <w:rFonts w:ascii="Arial" w:hAnsi="Arial" w:cs="Arial"/>
        <w:sz w:val="8"/>
        <w:lang w:val="fr-F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2107">
    <w:pPr>
      <w:pStyle w:val="20"/>
      <w:tabs>
        <w:tab w:val="left" w:pos="4153"/>
        <w:tab w:val="clear" w:pos="8306"/>
      </w:tabs>
      <w:jc w:val="center"/>
      <w:rPr>
        <w:rFonts w:ascii="Blackadder ITC" w:hAnsi="Blackadder ITC"/>
        <w:b/>
        <w:color w:val="DDD9C3"/>
        <w:sz w:val="16"/>
        <w:szCs w:val="16"/>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E456D"/>
    <w:multiLevelType w:val="multilevel"/>
    <w:tmpl w:val="098E456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5E7861"/>
    <w:multiLevelType w:val="multilevel"/>
    <w:tmpl w:val="235E7861"/>
    <w:lvl w:ilvl="0" w:tentative="0">
      <w:start w:val="1"/>
      <w:numFmt w:val="bullet"/>
      <w:lvlText w:val=""/>
      <w:lvlJc w:val="left"/>
      <w:pPr>
        <w:ind w:left="11" w:hanging="360"/>
      </w:pPr>
      <w:rPr>
        <w:rFonts w:hint="default" w:ascii="Wingdings" w:hAnsi="Wingdings"/>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abstractNum w:abstractNumId="2">
    <w:nsid w:val="2E361BD0"/>
    <w:multiLevelType w:val="multilevel"/>
    <w:tmpl w:val="2E361BD0"/>
    <w:lvl w:ilvl="0" w:tentative="0">
      <w:start w:val="1"/>
      <w:numFmt w:val="bullet"/>
      <w:lvlText w:val=""/>
      <w:lvlJc w:val="left"/>
      <w:pPr>
        <w:ind w:left="11" w:hanging="360"/>
      </w:pPr>
      <w:rPr>
        <w:rFonts w:hint="default" w:ascii="Wingdings" w:hAnsi="Wingdings"/>
      </w:rPr>
    </w:lvl>
    <w:lvl w:ilvl="1" w:tentative="0">
      <w:start w:val="1"/>
      <w:numFmt w:val="bullet"/>
      <w:lvlText w:val="o"/>
      <w:lvlJc w:val="left"/>
      <w:pPr>
        <w:ind w:left="731" w:hanging="360"/>
      </w:pPr>
      <w:rPr>
        <w:rFonts w:hint="default" w:ascii="Courier New" w:hAnsi="Courier New" w:cs="Courier New"/>
      </w:rPr>
    </w:lvl>
    <w:lvl w:ilvl="2" w:tentative="0">
      <w:start w:val="1"/>
      <w:numFmt w:val="bullet"/>
      <w:lvlText w:val=""/>
      <w:lvlJc w:val="left"/>
      <w:pPr>
        <w:ind w:left="1451" w:hanging="360"/>
      </w:pPr>
      <w:rPr>
        <w:rFonts w:hint="default" w:ascii="Wingdings" w:hAnsi="Wingdings"/>
      </w:rPr>
    </w:lvl>
    <w:lvl w:ilvl="3" w:tentative="0">
      <w:start w:val="1"/>
      <w:numFmt w:val="bullet"/>
      <w:lvlText w:val=""/>
      <w:lvlJc w:val="left"/>
      <w:pPr>
        <w:ind w:left="2171" w:hanging="360"/>
      </w:pPr>
      <w:rPr>
        <w:rFonts w:hint="default" w:ascii="Symbol" w:hAnsi="Symbol"/>
      </w:rPr>
    </w:lvl>
    <w:lvl w:ilvl="4" w:tentative="0">
      <w:start w:val="1"/>
      <w:numFmt w:val="bullet"/>
      <w:lvlText w:val="o"/>
      <w:lvlJc w:val="left"/>
      <w:pPr>
        <w:ind w:left="2891" w:hanging="360"/>
      </w:pPr>
      <w:rPr>
        <w:rFonts w:hint="default" w:ascii="Courier New" w:hAnsi="Courier New" w:cs="Courier New"/>
      </w:rPr>
    </w:lvl>
    <w:lvl w:ilvl="5" w:tentative="0">
      <w:start w:val="1"/>
      <w:numFmt w:val="bullet"/>
      <w:lvlText w:val=""/>
      <w:lvlJc w:val="left"/>
      <w:pPr>
        <w:ind w:left="3611" w:hanging="360"/>
      </w:pPr>
      <w:rPr>
        <w:rFonts w:hint="default" w:ascii="Wingdings" w:hAnsi="Wingdings"/>
      </w:rPr>
    </w:lvl>
    <w:lvl w:ilvl="6" w:tentative="0">
      <w:start w:val="1"/>
      <w:numFmt w:val="bullet"/>
      <w:lvlText w:val=""/>
      <w:lvlJc w:val="left"/>
      <w:pPr>
        <w:ind w:left="4331" w:hanging="360"/>
      </w:pPr>
      <w:rPr>
        <w:rFonts w:hint="default" w:ascii="Symbol" w:hAnsi="Symbol"/>
      </w:rPr>
    </w:lvl>
    <w:lvl w:ilvl="7" w:tentative="0">
      <w:start w:val="1"/>
      <w:numFmt w:val="bullet"/>
      <w:lvlText w:val="o"/>
      <w:lvlJc w:val="left"/>
      <w:pPr>
        <w:ind w:left="5051" w:hanging="360"/>
      </w:pPr>
      <w:rPr>
        <w:rFonts w:hint="default" w:ascii="Courier New" w:hAnsi="Courier New" w:cs="Courier New"/>
      </w:rPr>
    </w:lvl>
    <w:lvl w:ilvl="8" w:tentative="0">
      <w:start w:val="1"/>
      <w:numFmt w:val="bullet"/>
      <w:lvlText w:val=""/>
      <w:lvlJc w:val="left"/>
      <w:pPr>
        <w:ind w:left="5771"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noPunctuationKerning w:val="1"/>
  <w:characterSpacingControl w:val="doNotCompress"/>
  <w:compat>
    <w:compatSetting w:name="compatibilityMode" w:uri="http://schemas.microsoft.com/office/word" w:val="12"/>
  </w:compat>
  <w:rsids>
    <w:rsidRoot w:val="003340A8"/>
    <w:rsid w:val="00000C70"/>
    <w:rsid w:val="0000339A"/>
    <w:rsid w:val="00006B05"/>
    <w:rsid w:val="00006DB9"/>
    <w:rsid w:val="000113B4"/>
    <w:rsid w:val="00011672"/>
    <w:rsid w:val="0001208E"/>
    <w:rsid w:val="0001325A"/>
    <w:rsid w:val="00013DCF"/>
    <w:rsid w:val="0002308F"/>
    <w:rsid w:val="00024149"/>
    <w:rsid w:val="00025999"/>
    <w:rsid w:val="00026C7C"/>
    <w:rsid w:val="000305B3"/>
    <w:rsid w:val="0003324A"/>
    <w:rsid w:val="0003529A"/>
    <w:rsid w:val="00035A31"/>
    <w:rsid w:val="00036810"/>
    <w:rsid w:val="000373CA"/>
    <w:rsid w:val="00040AFD"/>
    <w:rsid w:val="00043AEA"/>
    <w:rsid w:val="00044A00"/>
    <w:rsid w:val="00045431"/>
    <w:rsid w:val="000514C7"/>
    <w:rsid w:val="000568F0"/>
    <w:rsid w:val="000606B9"/>
    <w:rsid w:val="00064427"/>
    <w:rsid w:val="000650EE"/>
    <w:rsid w:val="00073C38"/>
    <w:rsid w:val="0007493B"/>
    <w:rsid w:val="0008291E"/>
    <w:rsid w:val="0008390B"/>
    <w:rsid w:val="00091F42"/>
    <w:rsid w:val="0009542E"/>
    <w:rsid w:val="00095A75"/>
    <w:rsid w:val="000B01EB"/>
    <w:rsid w:val="000B0E49"/>
    <w:rsid w:val="000B1C7A"/>
    <w:rsid w:val="000B427F"/>
    <w:rsid w:val="000B5A1B"/>
    <w:rsid w:val="000C3918"/>
    <w:rsid w:val="000C6E2E"/>
    <w:rsid w:val="000D0ADA"/>
    <w:rsid w:val="000E5825"/>
    <w:rsid w:val="000E6915"/>
    <w:rsid w:val="000F15A3"/>
    <w:rsid w:val="000F235C"/>
    <w:rsid w:val="000F2C28"/>
    <w:rsid w:val="000F4751"/>
    <w:rsid w:val="000F54D1"/>
    <w:rsid w:val="000F6366"/>
    <w:rsid w:val="000F738F"/>
    <w:rsid w:val="001009C2"/>
    <w:rsid w:val="00100DCD"/>
    <w:rsid w:val="00105C6F"/>
    <w:rsid w:val="001075CC"/>
    <w:rsid w:val="00114B3C"/>
    <w:rsid w:val="00121846"/>
    <w:rsid w:val="00123B25"/>
    <w:rsid w:val="00124EBB"/>
    <w:rsid w:val="001275AB"/>
    <w:rsid w:val="0013013E"/>
    <w:rsid w:val="00132313"/>
    <w:rsid w:val="0014674F"/>
    <w:rsid w:val="00146C91"/>
    <w:rsid w:val="00147F34"/>
    <w:rsid w:val="0015134B"/>
    <w:rsid w:val="00155D5C"/>
    <w:rsid w:val="001617E9"/>
    <w:rsid w:val="00166C0F"/>
    <w:rsid w:val="00186E78"/>
    <w:rsid w:val="001907A4"/>
    <w:rsid w:val="00192CAA"/>
    <w:rsid w:val="001A044B"/>
    <w:rsid w:val="001A4129"/>
    <w:rsid w:val="001A426C"/>
    <w:rsid w:val="001A4B6E"/>
    <w:rsid w:val="001A504C"/>
    <w:rsid w:val="001A5D5C"/>
    <w:rsid w:val="001B3510"/>
    <w:rsid w:val="001B4A71"/>
    <w:rsid w:val="001B6D64"/>
    <w:rsid w:val="001C7DC9"/>
    <w:rsid w:val="001E2A8B"/>
    <w:rsid w:val="001E2A9A"/>
    <w:rsid w:val="001E703B"/>
    <w:rsid w:val="001E7D90"/>
    <w:rsid w:val="00201407"/>
    <w:rsid w:val="00204297"/>
    <w:rsid w:val="002140C3"/>
    <w:rsid w:val="00220FA4"/>
    <w:rsid w:val="0022190D"/>
    <w:rsid w:val="00221AD0"/>
    <w:rsid w:val="0022469C"/>
    <w:rsid w:val="00224FFF"/>
    <w:rsid w:val="00225BC6"/>
    <w:rsid w:val="002268DE"/>
    <w:rsid w:val="00231194"/>
    <w:rsid w:val="00232128"/>
    <w:rsid w:val="00241851"/>
    <w:rsid w:val="0024309F"/>
    <w:rsid w:val="0024353C"/>
    <w:rsid w:val="00257B77"/>
    <w:rsid w:val="00260F85"/>
    <w:rsid w:val="00263693"/>
    <w:rsid w:val="00266092"/>
    <w:rsid w:val="00266520"/>
    <w:rsid w:val="00267855"/>
    <w:rsid w:val="00281C47"/>
    <w:rsid w:val="00282BC1"/>
    <w:rsid w:val="002854B1"/>
    <w:rsid w:val="00292880"/>
    <w:rsid w:val="002934FE"/>
    <w:rsid w:val="002940B6"/>
    <w:rsid w:val="00296E5B"/>
    <w:rsid w:val="002A4897"/>
    <w:rsid w:val="002B2188"/>
    <w:rsid w:val="002B4045"/>
    <w:rsid w:val="002B7D1B"/>
    <w:rsid w:val="002C328A"/>
    <w:rsid w:val="002C42BF"/>
    <w:rsid w:val="002C520A"/>
    <w:rsid w:val="002D128E"/>
    <w:rsid w:val="002D1FF2"/>
    <w:rsid w:val="002D32C9"/>
    <w:rsid w:val="002D6C4D"/>
    <w:rsid w:val="002F2DFF"/>
    <w:rsid w:val="002F46C3"/>
    <w:rsid w:val="002F489B"/>
    <w:rsid w:val="002F68D5"/>
    <w:rsid w:val="00303F97"/>
    <w:rsid w:val="00313FC4"/>
    <w:rsid w:val="0032275E"/>
    <w:rsid w:val="00324C2C"/>
    <w:rsid w:val="003340A8"/>
    <w:rsid w:val="003374D3"/>
    <w:rsid w:val="00342C0A"/>
    <w:rsid w:val="00344553"/>
    <w:rsid w:val="00345DB2"/>
    <w:rsid w:val="00346598"/>
    <w:rsid w:val="00356171"/>
    <w:rsid w:val="00362A34"/>
    <w:rsid w:val="0037310E"/>
    <w:rsid w:val="00374A7C"/>
    <w:rsid w:val="00375356"/>
    <w:rsid w:val="003765FF"/>
    <w:rsid w:val="0037660E"/>
    <w:rsid w:val="0038576E"/>
    <w:rsid w:val="00385C5C"/>
    <w:rsid w:val="00385F5F"/>
    <w:rsid w:val="00397E64"/>
    <w:rsid w:val="003A56B6"/>
    <w:rsid w:val="003B7194"/>
    <w:rsid w:val="003B7E71"/>
    <w:rsid w:val="003C3A3D"/>
    <w:rsid w:val="003C6225"/>
    <w:rsid w:val="003D1FE5"/>
    <w:rsid w:val="003D3723"/>
    <w:rsid w:val="003D3A84"/>
    <w:rsid w:val="003E0E7C"/>
    <w:rsid w:val="003E2A1A"/>
    <w:rsid w:val="003E2BEE"/>
    <w:rsid w:val="003E3C8F"/>
    <w:rsid w:val="003E44FF"/>
    <w:rsid w:val="003E730A"/>
    <w:rsid w:val="003F16D6"/>
    <w:rsid w:val="003F5026"/>
    <w:rsid w:val="003F5290"/>
    <w:rsid w:val="00400CC1"/>
    <w:rsid w:val="00401D68"/>
    <w:rsid w:val="00415026"/>
    <w:rsid w:val="004206F8"/>
    <w:rsid w:val="00422630"/>
    <w:rsid w:val="00422809"/>
    <w:rsid w:val="004235E7"/>
    <w:rsid w:val="00424222"/>
    <w:rsid w:val="00430F79"/>
    <w:rsid w:val="00432717"/>
    <w:rsid w:val="00442BD4"/>
    <w:rsid w:val="00446596"/>
    <w:rsid w:val="004475B2"/>
    <w:rsid w:val="00450C09"/>
    <w:rsid w:val="0045737D"/>
    <w:rsid w:val="00460764"/>
    <w:rsid w:val="00463CF8"/>
    <w:rsid w:val="00464A92"/>
    <w:rsid w:val="00475FB8"/>
    <w:rsid w:val="0048041E"/>
    <w:rsid w:val="00484705"/>
    <w:rsid w:val="00485687"/>
    <w:rsid w:val="00485D03"/>
    <w:rsid w:val="0048718F"/>
    <w:rsid w:val="004925AF"/>
    <w:rsid w:val="004955B2"/>
    <w:rsid w:val="004966E0"/>
    <w:rsid w:val="004A28ED"/>
    <w:rsid w:val="004A6A5F"/>
    <w:rsid w:val="004B1758"/>
    <w:rsid w:val="004B60C1"/>
    <w:rsid w:val="004C0EDF"/>
    <w:rsid w:val="004C4BE9"/>
    <w:rsid w:val="004C51C8"/>
    <w:rsid w:val="004D0898"/>
    <w:rsid w:val="004D71D9"/>
    <w:rsid w:val="004E00DF"/>
    <w:rsid w:val="004E2D5B"/>
    <w:rsid w:val="004E7609"/>
    <w:rsid w:val="005022D7"/>
    <w:rsid w:val="00502760"/>
    <w:rsid w:val="00503090"/>
    <w:rsid w:val="00503454"/>
    <w:rsid w:val="005043D4"/>
    <w:rsid w:val="005114B7"/>
    <w:rsid w:val="005116AF"/>
    <w:rsid w:val="00511C1B"/>
    <w:rsid w:val="005206E4"/>
    <w:rsid w:val="00524E38"/>
    <w:rsid w:val="00526DDA"/>
    <w:rsid w:val="00530F10"/>
    <w:rsid w:val="0053106F"/>
    <w:rsid w:val="00532CF4"/>
    <w:rsid w:val="0053500F"/>
    <w:rsid w:val="00535A38"/>
    <w:rsid w:val="00540A4E"/>
    <w:rsid w:val="00543C20"/>
    <w:rsid w:val="00547D9A"/>
    <w:rsid w:val="00551B24"/>
    <w:rsid w:val="00561320"/>
    <w:rsid w:val="0056146C"/>
    <w:rsid w:val="00561D09"/>
    <w:rsid w:val="00562BB0"/>
    <w:rsid w:val="00565851"/>
    <w:rsid w:val="00572372"/>
    <w:rsid w:val="0057305E"/>
    <w:rsid w:val="00575244"/>
    <w:rsid w:val="00580D18"/>
    <w:rsid w:val="0058125F"/>
    <w:rsid w:val="005917D7"/>
    <w:rsid w:val="005A1614"/>
    <w:rsid w:val="005A1E13"/>
    <w:rsid w:val="005A37E7"/>
    <w:rsid w:val="005B3A34"/>
    <w:rsid w:val="005C0D05"/>
    <w:rsid w:val="005C3187"/>
    <w:rsid w:val="005C3A44"/>
    <w:rsid w:val="005C6121"/>
    <w:rsid w:val="005C7E51"/>
    <w:rsid w:val="005D488E"/>
    <w:rsid w:val="005D4E50"/>
    <w:rsid w:val="005D59E6"/>
    <w:rsid w:val="005D77D5"/>
    <w:rsid w:val="005D7D06"/>
    <w:rsid w:val="00601801"/>
    <w:rsid w:val="00613B42"/>
    <w:rsid w:val="0062428E"/>
    <w:rsid w:val="00626C5C"/>
    <w:rsid w:val="006271BD"/>
    <w:rsid w:val="00627D5A"/>
    <w:rsid w:val="00631FF1"/>
    <w:rsid w:val="00636376"/>
    <w:rsid w:val="00640C12"/>
    <w:rsid w:val="00641819"/>
    <w:rsid w:val="00641C2F"/>
    <w:rsid w:val="00645139"/>
    <w:rsid w:val="00652614"/>
    <w:rsid w:val="006526C3"/>
    <w:rsid w:val="00656F1A"/>
    <w:rsid w:val="00657712"/>
    <w:rsid w:val="006602BD"/>
    <w:rsid w:val="006616DE"/>
    <w:rsid w:val="00662A65"/>
    <w:rsid w:val="006653DC"/>
    <w:rsid w:val="00675E53"/>
    <w:rsid w:val="00682F3C"/>
    <w:rsid w:val="006836C7"/>
    <w:rsid w:val="006929CD"/>
    <w:rsid w:val="00695E6F"/>
    <w:rsid w:val="0069632E"/>
    <w:rsid w:val="006A178C"/>
    <w:rsid w:val="006A31DC"/>
    <w:rsid w:val="006A4AFF"/>
    <w:rsid w:val="006A590C"/>
    <w:rsid w:val="006B3E2F"/>
    <w:rsid w:val="006B76FC"/>
    <w:rsid w:val="006C0131"/>
    <w:rsid w:val="006C5C19"/>
    <w:rsid w:val="006C72AA"/>
    <w:rsid w:val="006C76C5"/>
    <w:rsid w:val="006D2A73"/>
    <w:rsid w:val="006D5033"/>
    <w:rsid w:val="006D73FC"/>
    <w:rsid w:val="006D7C11"/>
    <w:rsid w:val="006E72F2"/>
    <w:rsid w:val="006E7D25"/>
    <w:rsid w:val="006F1C61"/>
    <w:rsid w:val="006F288B"/>
    <w:rsid w:val="006F7C86"/>
    <w:rsid w:val="00702257"/>
    <w:rsid w:val="00704B1D"/>
    <w:rsid w:val="00705A6F"/>
    <w:rsid w:val="00705B07"/>
    <w:rsid w:val="00706EDE"/>
    <w:rsid w:val="00707A18"/>
    <w:rsid w:val="00713356"/>
    <w:rsid w:val="007154D3"/>
    <w:rsid w:val="007159AE"/>
    <w:rsid w:val="00725C44"/>
    <w:rsid w:val="00741C83"/>
    <w:rsid w:val="00753A13"/>
    <w:rsid w:val="00755433"/>
    <w:rsid w:val="007559C3"/>
    <w:rsid w:val="0076449A"/>
    <w:rsid w:val="00766940"/>
    <w:rsid w:val="00771452"/>
    <w:rsid w:val="00774348"/>
    <w:rsid w:val="00781E47"/>
    <w:rsid w:val="00783E6E"/>
    <w:rsid w:val="00792C98"/>
    <w:rsid w:val="00793C06"/>
    <w:rsid w:val="007947C9"/>
    <w:rsid w:val="007962C7"/>
    <w:rsid w:val="00796C92"/>
    <w:rsid w:val="007A09FB"/>
    <w:rsid w:val="007A292F"/>
    <w:rsid w:val="007A45B2"/>
    <w:rsid w:val="007A6484"/>
    <w:rsid w:val="007A75DA"/>
    <w:rsid w:val="007B4EA2"/>
    <w:rsid w:val="007B5F94"/>
    <w:rsid w:val="007B672C"/>
    <w:rsid w:val="007B6EBD"/>
    <w:rsid w:val="007B7294"/>
    <w:rsid w:val="007C3CA5"/>
    <w:rsid w:val="007C4CCD"/>
    <w:rsid w:val="007C6EBE"/>
    <w:rsid w:val="007D0E67"/>
    <w:rsid w:val="007D5737"/>
    <w:rsid w:val="007D633C"/>
    <w:rsid w:val="007D7E65"/>
    <w:rsid w:val="007E02B4"/>
    <w:rsid w:val="007E07C0"/>
    <w:rsid w:val="007E3241"/>
    <w:rsid w:val="007E5266"/>
    <w:rsid w:val="007E5AA7"/>
    <w:rsid w:val="007E61B5"/>
    <w:rsid w:val="0080196F"/>
    <w:rsid w:val="00801BB1"/>
    <w:rsid w:val="00803C34"/>
    <w:rsid w:val="00806441"/>
    <w:rsid w:val="00815725"/>
    <w:rsid w:val="008174BA"/>
    <w:rsid w:val="0082121B"/>
    <w:rsid w:val="00824294"/>
    <w:rsid w:val="008261FE"/>
    <w:rsid w:val="008357E9"/>
    <w:rsid w:val="00836B71"/>
    <w:rsid w:val="00844EF7"/>
    <w:rsid w:val="008459A9"/>
    <w:rsid w:val="008552F5"/>
    <w:rsid w:val="0085604D"/>
    <w:rsid w:val="008636CB"/>
    <w:rsid w:val="008663CE"/>
    <w:rsid w:val="00880E29"/>
    <w:rsid w:val="008875B8"/>
    <w:rsid w:val="008879BB"/>
    <w:rsid w:val="0089057B"/>
    <w:rsid w:val="008952BE"/>
    <w:rsid w:val="008A48AD"/>
    <w:rsid w:val="008A6773"/>
    <w:rsid w:val="008A7C43"/>
    <w:rsid w:val="008B310F"/>
    <w:rsid w:val="008B695B"/>
    <w:rsid w:val="008C0196"/>
    <w:rsid w:val="008C20BE"/>
    <w:rsid w:val="008C3A80"/>
    <w:rsid w:val="008C40F8"/>
    <w:rsid w:val="008C4D61"/>
    <w:rsid w:val="008C7DCF"/>
    <w:rsid w:val="008D02E8"/>
    <w:rsid w:val="008D2E3C"/>
    <w:rsid w:val="008D3353"/>
    <w:rsid w:val="008E6726"/>
    <w:rsid w:val="008F02B6"/>
    <w:rsid w:val="008F248F"/>
    <w:rsid w:val="008F377E"/>
    <w:rsid w:val="009005FE"/>
    <w:rsid w:val="009019BA"/>
    <w:rsid w:val="00902993"/>
    <w:rsid w:val="0090588B"/>
    <w:rsid w:val="0090622A"/>
    <w:rsid w:val="00920A6C"/>
    <w:rsid w:val="00922104"/>
    <w:rsid w:val="00925026"/>
    <w:rsid w:val="00925C50"/>
    <w:rsid w:val="009304DC"/>
    <w:rsid w:val="0093656C"/>
    <w:rsid w:val="00940DBA"/>
    <w:rsid w:val="0094469C"/>
    <w:rsid w:val="00944F65"/>
    <w:rsid w:val="00945A9B"/>
    <w:rsid w:val="009532F9"/>
    <w:rsid w:val="0096361D"/>
    <w:rsid w:val="009637D2"/>
    <w:rsid w:val="009674E6"/>
    <w:rsid w:val="009747A5"/>
    <w:rsid w:val="00974EFF"/>
    <w:rsid w:val="009762B2"/>
    <w:rsid w:val="00977430"/>
    <w:rsid w:val="00982447"/>
    <w:rsid w:val="00983D9D"/>
    <w:rsid w:val="00987089"/>
    <w:rsid w:val="0098750E"/>
    <w:rsid w:val="00987AED"/>
    <w:rsid w:val="00991DC1"/>
    <w:rsid w:val="00992138"/>
    <w:rsid w:val="00993530"/>
    <w:rsid w:val="009951B4"/>
    <w:rsid w:val="009A2859"/>
    <w:rsid w:val="009A4395"/>
    <w:rsid w:val="009A53CA"/>
    <w:rsid w:val="009A7A86"/>
    <w:rsid w:val="009B2B4B"/>
    <w:rsid w:val="009B5091"/>
    <w:rsid w:val="009B75B2"/>
    <w:rsid w:val="009C1306"/>
    <w:rsid w:val="009C2BDC"/>
    <w:rsid w:val="009C3474"/>
    <w:rsid w:val="009C3D0A"/>
    <w:rsid w:val="009C452C"/>
    <w:rsid w:val="009C4826"/>
    <w:rsid w:val="009C5DA5"/>
    <w:rsid w:val="009D11AA"/>
    <w:rsid w:val="009D2812"/>
    <w:rsid w:val="009D4AB4"/>
    <w:rsid w:val="009D74C4"/>
    <w:rsid w:val="009D75A8"/>
    <w:rsid w:val="009E088B"/>
    <w:rsid w:val="009E0ECB"/>
    <w:rsid w:val="009E2A8B"/>
    <w:rsid w:val="009E64BA"/>
    <w:rsid w:val="009F3A13"/>
    <w:rsid w:val="00A00011"/>
    <w:rsid w:val="00A05F5C"/>
    <w:rsid w:val="00A06FCF"/>
    <w:rsid w:val="00A10F81"/>
    <w:rsid w:val="00A11A8D"/>
    <w:rsid w:val="00A12DF6"/>
    <w:rsid w:val="00A134B2"/>
    <w:rsid w:val="00A13A64"/>
    <w:rsid w:val="00A16817"/>
    <w:rsid w:val="00A2175C"/>
    <w:rsid w:val="00A22C3B"/>
    <w:rsid w:val="00A25FDE"/>
    <w:rsid w:val="00A27DBD"/>
    <w:rsid w:val="00A313D4"/>
    <w:rsid w:val="00A32F51"/>
    <w:rsid w:val="00A43DFC"/>
    <w:rsid w:val="00A47BDE"/>
    <w:rsid w:val="00A51C98"/>
    <w:rsid w:val="00A51F23"/>
    <w:rsid w:val="00A53D4C"/>
    <w:rsid w:val="00A607F1"/>
    <w:rsid w:val="00A62135"/>
    <w:rsid w:val="00A63DA4"/>
    <w:rsid w:val="00A6519E"/>
    <w:rsid w:val="00A67847"/>
    <w:rsid w:val="00A76454"/>
    <w:rsid w:val="00A779D1"/>
    <w:rsid w:val="00A83955"/>
    <w:rsid w:val="00A863C1"/>
    <w:rsid w:val="00A87D8E"/>
    <w:rsid w:val="00A90D38"/>
    <w:rsid w:val="00A92950"/>
    <w:rsid w:val="00AA0AB5"/>
    <w:rsid w:val="00AA0CDA"/>
    <w:rsid w:val="00AA0F41"/>
    <w:rsid w:val="00AB0C26"/>
    <w:rsid w:val="00AB65BA"/>
    <w:rsid w:val="00AD0AAC"/>
    <w:rsid w:val="00AD15BB"/>
    <w:rsid w:val="00AD7024"/>
    <w:rsid w:val="00AE09E1"/>
    <w:rsid w:val="00AE6208"/>
    <w:rsid w:val="00AF78E6"/>
    <w:rsid w:val="00B04FF4"/>
    <w:rsid w:val="00B11AA2"/>
    <w:rsid w:val="00B1277A"/>
    <w:rsid w:val="00B1408B"/>
    <w:rsid w:val="00B1429B"/>
    <w:rsid w:val="00B209BE"/>
    <w:rsid w:val="00B2608A"/>
    <w:rsid w:val="00B34D32"/>
    <w:rsid w:val="00B36235"/>
    <w:rsid w:val="00B4051A"/>
    <w:rsid w:val="00B41BC2"/>
    <w:rsid w:val="00B41CA0"/>
    <w:rsid w:val="00B4354F"/>
    <w:rsid w:val="00B47FEE"/>
    <w:rsid w:val="00B50AAD"/>
    <w:rsid w:val="00B52DEF"/>
    <w:rsid w:val="00B53DF1"/>
    <w:rsid w:val="00B60C94"/>
    <w:rsid w:val="00B667C8"/>
    <w:rsid w:val="00B7202E"/>
    <w:rsid w:val="00B72D52"/>
    <w:rsid w:val="00B74111"/>
    <w:rsid w:val="00B7416F"/>
    <w:rsid w:val="00B7794F"/>
    <w:rsid w:val="00B803D4"/>
    <w:rsid w:val="00B9273F"/>
    <w:rsid w:val="00B93841"/>
    <w:rsid w:val="00B959E7"/>
    <w:rsid w:val="00B95C5D"/>
    <w:rsid w:val="00B95C7E"/>
    <w:rsid w:val="00B96FF9"/>
    <w:rsid w:val="00BA610C"/>
    <w:rsid w:val="00BB2FA1"/>
    <w:rsid w:val="00BB6045"/>
    <w:rsid w:val="00BB72C0"/>
    <w:rsid w:val="00BB794E"/>
    <w:rsid w:val="00BB7E35"/>
    <w:rsid w:val="00BC0880"/>
    <w:rsid w:val="00BC4920"/>
    <w:rsid w:val="00BC6C88"/>
    <w:rsid w:val="00BD221E"/>
    <w:rsid w:val="00BE35DD"/>
    <w:rsid w:val="00BE4B7B"/>
    <w:rsid w:val="00BE6089"/>
    <w:rsid w:val="00BF0B64"/>
    <w:rsid w:val="00BF4075"/>
    <w:rsid w:val="00BF7BA8"/>
    <w:rsid w:val="00C020D0"/>
    <w:rsid w:val="00C02EF7"/>
    <w:rsid w:val="00C06BA1"/>
    <w:rsid w:val="00C114AF"/>
    <w:rsid w:val="00C126BC"/>
    <w:rsid w:val="00C12D15"/>
    <w:rsid w:val="00C172E3"/>
    <w:rsid w:val="00C17B1D"/>
    <w:rsid w:val="00C232AC"/>
    <w:rsid w:val="00C25EDC"/>
    <w:rsid w:val="00C4428F"/>
    <w:rsid w:val="00C44B5F"/>
    <w:rsid w:val="00C45F48"/>
    <w:rsid w:val="00C460D3"/>
    <w:rsid w:val="00C464E7"/>
    <w:rsid w:val="00C470E9"/>
    <w:rsid w:val="00C505A3"/>
    <w:rsid w:val="00C5139A"/>
    <w:rsid w:val="00C64788"/>
    <w:rsid w:val="00C67751"/>
    <w:rsid w:val="00C67AF1"/>
    <w:rsid w:val="00C73CEB"/>
    <w:rsid w:val="00C75E45"/>
    <w:rsid w:val="00C7633E"/>
    <w:rsid w:val="00C81EBE"/>
    <w:rsid w:val="00C86AFB"/>
    <w:rsid w:val="00C86D38"/>
    <w:rsid w:val="00C87863"/>
    <w:rsid w:val="00C87AA9"/>
    <w:rsid w:val="00C906D2"/>
    <w:rsid w:val="00C90F24"/>
    <w:rsid w:val="00C91A1A"/>
    <w:rsid w:val="00C9347C"/>
    <w:rsid w:val="00C9571D"/>
    <w:rsid w:val="00C96AEF"/>
    <w:rsid w:val="00CA32D7"/>
    <w:rsid w:val="00CA4F90"/>
    <w:rsid w:val="00CA5BC9"/>
    <w:rsid w:val="00CA5C9D"/>
    <w:rsid w:val="00CA797B"/>
    <w:rsid w:val="00CB3502"/>
    <w:rsid w:val="00CB4F0D"/>
    <w:rsid w:val="00CB6C54"/>
    <w:rsid w:val="00CC03F8"/>
    <w:rsid w:val="00CC11DD"/>
    <w:rsid w:val="00CC2A76"/>
    <w:rsid w:val="00CC2EBA"/>
    <w:rsid w:val="00CD36F3"/>
    <w:rsid w:val="00CD3A22"/>
    <w:rsid w:val="00CE27F8"/>
    <w:rsid w:val="00CE5D88"/>
    <w:rsid w:val="00CF135C"/>
    <w:rsid w:val="00CF19E9"/>
    <w:rsid w:val="00CF2A3C"/>
    <w:rsid w:val="00CF4126"/>
    <w:rsid w:val="00CF6CBC"/>
    <w:rsid w:val="00D01FD7"/>
    <w:rsid w:val="00D07220"/>
    <w:rsid w:val="00D10578"/>
    <w:rsid w:val="00D14193"/>
    <w:rsid w:val="00D3040D"/>
    <w:rsid w:val="00D359CC"/>
    <w:rsid w:val="00D37B5F"/>
    <w:rsid w:val="00D50E60"/>
    <w:rsid w:val="00D5222C"/>
    <w:rsid w:val="00D526BB"/>
    <w:rsid w:val="00D5335F"/>
    <w:rsid w:val="00D55B20"/>
    <w:rsid w:val="00D55B9F"/>
    <w:rsid w:val="00D55CE2"/>
    <w:rsid w:val="00D566DB"/>
    <w:rsid w:val="00D57F1B"/>
    <w:rsid w:val="00D6703C"/>
    <w:rsid w:val="00D70A81"/>
    <w:rsid w:val="00D71859"/>
    <w:rsid w:val="00D827C9"/>
    <w:rsid w:val="00D83B8E"/>
    <w:rsid w:val="00D86EBA"/>
    <w:rsid w:val="00D87093"/>
    <w:rsid w:val="00D91423"/>
    <w:rsid w:val="00D953B4"/>
    <w:rsid w:val="00D95D20"/>
    <w:rsid w:val="00D97BB9"/>
    <w:rsid w:val="00DA13A3"/>
    <w:rsid w:val="00DA17EB"/>
    <w:rsid w:val="00DA180B"/>
    <w:rsid w:val="00DA3165"/>
    <w:rsid w:val="00DA4F2C"/>
    <w:rsid w:val="00DA6535"/>
    <w:rsid w:val="00DB3596"/>
    <w:rsid w:val="00DB38C2"/>
    <w:rsid w:val="00DB512E"/>
    <w:rsid w:val="00DB7786"/>
    <w:rsid w:val="00DC6D8B"/>
    <w:rsid w:val="00DD10CB"/>
    <w:rsid w:val="00DD28D6"/>
    <w:rsid w:val="00DD2CAB"/>
    <w:rsid w:val="00DD4362"/>
    <w:rsid w:val="00DD51D3"/>
    <w:rsid w:val="00DD587B"/>
    <w:rsid w:val="00DE1F53"/>
    <w:rsid w:val="00DE2A31"/>
    <w:rsid w:val="00DE726E"/>
    <w:rsid w:val="00DF08FA"/>
    <w:rsid w:val="00DF144E"/>
    <w:rsid w:val="00E11C9A"/>
    <w:rsid w:val="00E14EAB"/>
    <w:rsid w:val="00E20623"/>
    <w:rsid w:val="00E22BBE"/>
    <w:rsid w:val="00E26330"/>
    <w:rsid w:val="00E27A28"/>
    <w:rsid w:val="00E316F5"/>
    <w:rsid w:val="00E3212C"/>
    <w:rsid w:val="00E3742D"/>
    <w:rsid w:val="00E41D42"/>
    <w:rsid w:val="00E42E82"/>
    <w:rsid w:val="00E435ED"/>
    <w:rsid w:val="00E46BF3"/>
    <w:rsid w:val="00E51626"/>
    <w:rsid w:val="00E51DFD"/>
    <w:rsid w:val="00E52CBD"/>
    <w:rsid w:val="00E54C67"/>
    <w:rsid w:val="00E5535D"/>
    <w:rsid w:val="00E6229C"/>
    <w:rsid w:val="00E70BB4"/>
    <w:rsid w:val="00E71650"/>
    <w:rsid w:val="00E71A27"/>
    <w:rsid w:val="00E73405"/>
    <w:rsid w:val="00E74251"/>
    <w:rsid w:val="00E8064F"/>
    <w:rsid w:val="00E822AC"/>
    <w:rsid w:val="00E83973"/>
    <w:rsid w:val="00E86211"/>
    <w:rsid w:val="00E923C1"/>
    <w:rsid w:val="00E937EF"/>
    <w:rsid w:val="00EA1E68"/>
    <w:rsid w:val="00EA669A"/>
    <w:rsid w:val="00EB4A78"/>
    <w:rsid w:val="00EC5083"/>
    <w:rsid w:val="00ED2E06"/>
    <w:rsid w:val="00ED4112"/>
    <w:rsid w:val="00ED46BB"/>
    <w:rsid w:val="00ED4FF3"/>
    <w:rsid w:val="00ED593A"/>
    <w:rsid w:val="00ED5DF7"/>
    <w:rsid w:val="00ED72E4"/>
    <w:rsid w:val="00EE1678"/>
    <w:rsid w:val="00EE2782"/>
    <w:rsid w:val="00EE54C4"/>
    <w:rsid w:val="00EF77EC"/>
    <w:rsid w:val="00F04D45"/>
    <w:rsid w:val="00F0564D"/>
    <w:rsid w:val="00F10395"/>
    <w:rsid w:val="00F1282D"/>
    <w:rsid w:val="00F1339C"/>
    <w:rsid w:val="00F15959"/>
    <w:rsid w:val="00F16230"/>
    <w:rsid w:val="00F20594"/>
    <w:rsid w:val="00F222A0"/>
    <w:rsid w:val="00F22E0C"/>
    <w:rsid w:val="00F22F94"/>
    <w:rsid w:val="00F345A4"/>
    <w:rsid w:val="00F378F0"/>
    <w:rsid w:val="00F41145"/>
    <w:rsid w:val="00F46D93"/>
    <w:rsid w:val="00F51E99"/>
    <w:rsid w:val="00F547D2"/>
    <w:rsid w:val="00F56508"/>
    <w:rsid w:val="00F60A20"/>
    <w:rsid w:val="00F66CFB"/>
    <w:rsid w:val="00F7187A"/>
    <w:rsid w:val="00F725CC"/>
    <w:rsid w:val="00F72788"/>
    <w:rsid w:val="00F80322"/>
    <w:rsid w:val="00F834A6"/>
    <w:rsid w:val="00F834F5"/>
    <w:rsid w:val="00F835FD"/>
    <w:rsid w:val="00F845CB"/>
    <w:rsid w:val="00F85114"/>
    <w:rsid w:val="00F85DBA"/>
    <w:rsid w:val="00F862D4"/>
    <w:rsid w:val="00F924FC"/>
    <w:rsid w:val="00F97843"/>
    <w:rsid w:val="00FA4AF1"/>
    <w:rsid w:val="00FA6635"/>
    <w:rsid w:val="00FA6BF0"/>
    <w:rsid w:val="00FB12B4"/>
    <w:rsid w:val="00FB5CA3"/>
    <w:rsid w:val="00FB6241"/>
    <w:rsid w:val="00FC38CA"/>
    <w:rsid w:val="00FC7709"/>
    <w:rsid w:val="00FC7D77"/>
    <w:rsid w:val="00FE1599"/>
    <w:rsid w:val="00FE579D"/>
    <w:rsid w:val="00FE5B67"/>
    <w:rsid w:val="00FF0F29"/>
    <w:rsid w:val="00FF105E"/>
    <w:rsid w:val="00FF39B4"/>
    <w:rsid w:val="00FF3F44"/>
    <w:rsid w:val="00FF67B7"/>
    <w:rsid w:val="4E833A3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paragraph" w:styleId="2">
    <w:name w:val="heading 1"/>
    <w:basedOn w:val="1"/>
    <w:next w:val="1"/>
    <w:qFormat/>
    <w:uiPriority w:val="0"/>
    <w:pPr>
      <w:keepNext/>
      <w:jc w:val="center"/>
      <w:outlineLvl w:val="0"/>
    </w:pPr>
    <w:rPr>
      <w:sz w:val="52"/>
      <w:lang w:val="en-US"/>
    </w:rPr>
  </w:style>
  <w:style w:type="paragraph" w:styleId="3">
    <w:name w:val="heading 2"/>
    <w:basedOn w:val="1"/>
    <w:next w:val="1"/>
    <w:qFormat/>
    <w:uiPriority w:val="0"/>
    <w:pPr>
      <w:keepNext/>
      <w:ind w:left="360"/>
      <w:jc w:val="both"/>
      <w:outlineLvl w:val="1"/>
    </w:pPr>
    <w:rPr>
      <w:u w:val="single"/>
      <w:lang w:val="fr-FR"/>
    </w:rPr>
  </w:style>
  <w:style w:type="paragraph" w:styleId="4">
    <w:name w:val="heading 3"/>
    <w:basedOn w:val="1"/>
    <w:next w:val="1"/>
    <w:qFormat/>
    <w:uiPriority w:val="0"/>
    <w:pPr>
      <w:keepNext/>
      <w:jc w:val="center"/>
      <w:outlineLvl w:val="2"/>
    </w:pPr>
    <w:rPr>
      <w:b/>
      <w:iCs/>
      <w:szCs w:val="20"/>
      <w:lang w:val="el-GR"/>
    </w:rPr>
  </w:style>
  <w:style w:type="paragraph" w:styleId="5">
    <w:name w:val="heading 4"/>
    <w:basedOn w:val="1"/>
    <w:next w:val="1"/>
    <w:qFormat/>
    <w:uiPriority w:val="0"/>
    <w:pPr>
      <w:keepNext/>
      <w:ind w:left="360"/>
      <w:outlineLvl w:val="3"/>
    </w:pPr>
    <w:rPr>
      <w:rFonts w:ascii="Arial" w:hAnsi="Arial" w:cs="Arial"/>
      <w:b/>
      <w:bCs/>
      <w:lang w:val="el-GR"/>
    </w:rPr>
  </w:style>
  <w:style w:type="paragraph" w:styleId="6">
    <w:name w:val="heading 5"/>
    <w:basedOn w:val="1"/>
    <w:next w:val="1"/>
    <w:qFormat/>
    <w:uiPriority w:val="0"/>
    <w:pPr>
      <w:keepNext/>
      <w:jc w:val="center"/>
      <w:outlineLvl w:val="4"/>
    </w:pPr>
    <w:rPr>
      <w:rFonts w:ascii="Arial" w:hAnsi="Arial" w:cs="Arial"/>
      <w:b/>
      <w:iCs/>
      <w:sz w:val="20"/>
      <w:szCs w:val="20"/>
      <w:lang w:val="el-GR"/>
    </w:rPr>
  </w:style>
  <w:style w:type="paragraph" w:styleId="7">
    <w:name w:val="heading 6"/>
    <w:basedOn w:val="1"/>
    <w:next w:val="1"/>
    <w:qFormat/>
    <w:uiPriority w:val="0"/>
    <w:pPr>
      <w:keepNext/>
      <w:tabs>
        <w:tab w:val="left" w:pos="720"/>
      </w:tabs>
      <w:outlineLvl w:val="5"/>
    </w:pPr>
    <w:rPr>
      <w:rFonts w:ascii="Arial" w:hAnsi="Arial" w:cs="Arial"/>
      <w:b/>
      <w:bCs/>
      <w:lang w:val="el-GR"/>
    </w:rPr>
  </w:style>
  <w:style w:type="paragraph" w:styleId="8">
    <w:name w:val="heading 7"/>
    <w:basedOn w:val="1"/>
    <w:next w:val="1"/>
    <w:qFormat/>
    <w:uiPriority w:val="0"/>
    <w:pPr>
      <w:keepNext/>
      <w:ind w:firstLine="360"/>
      <w:outlineLvl w:val="6"/>
    </w:pPr>
    <w:rPr>
      <w:rFonts w:ascii="Arial" w:hAnsi="Arial" w:cs="Arial"/>
      <w:b/>
      <w:bCs/>
      <w:u w:val="single"/>
      <w:lang w:val="el-GR"/>
    </w:rPr>
  </w:style>
  <w:style w:type="paragraph" w:styleId="9">
    <w:name w:val="heading 8"/>
    <w:basedOn w:val="1"/>
    <w:next w:val="1"/>
    <w:qFormat/>
    <w:uiPriority w:val="0"/>
    <w:pPr>
      <w:keepNext/>
      <w:spacing w:line="360" w:lineRule="auto"/>
      <w:jc w:val="center"/>
      <w:outlineLvl w:val="7"/>
    </w:pPr>
    <w:rPr>
      <w:rFonts w:ascii="Comic Sans MS" w:hAnsi="Comic Sans MS" w:cs="Arial"/>
      <w:b/>
      <w:bCs/>
      <w:iCs/>
      <w:lang w:val="en-US"/>
    </w:rPr>
  </w:style>
  <w:style w:type="paragraph" w:styleId="10">
    <w:name w:val="heading 9"/>
    <w:basedOn w:val="1"/>
    <w:next w:val="1"/>
    <w:qFormat/>
    <w:uiPriority w:val="0"/>
    <w:pPr>
      <w:keepNext/>
      <w:spacing w:line="360" w:lineRule="auto"/>
      <w:outlineLvl w:val="8"/>
    </w:pPr>
    <w:rPr>
      <w:rFonts w:ascii="Comic Sans MS" w:hAnsi="Comic Sans MS" w:cs="Arial"/>
      <w:b/>
      <w:bCs/>
      <w:iCs/>
      <w:lang w:val="en-US"/>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rPr>
      <w:b/>
      <w:sz w:val="22"/>
      <w:szCs w:val="20"/>
      <w:lang w:val="en-US"/>
    </w:rPr>
  </w:style>
  <w:style w:type="paragraph" w:styleId="15">
    <w:name w:val="Body Text 2"/>
    <w:basedOn w:val="1"/>
    <w:uiPriority w:val="0"/>
    <w:rPr>
      <w:bCs/>
      <w:sz w:val="22"/>
      <w:szCs w:val="20"/>
      <w:lang w:val="el-GR"/>
    </w:rPr>
  </w:style>
  <w:style w:type="paragraph" w:styleId="16">
    <w:name w:val="Body Text 3"/>
    <w:basedOn w:val="1"/>
    <w:uiPriority w:val="0"/>
    <w:pPr>
      <w:spacing w:after="120"/>
    </w:pPr>
    <w:rPr>
      <w:sz w:val="16"/>
      <w:szCs w:val="16"/>
    </w:rPr>
  </w:style>
  <w:style w:type="paragraph" w:styleId="17">
    <w:name w:val="Body Text Indent 3"/>
    <w:basedOn w:val="1"/>
    <w:qFormat/>
    <w:uiPriority w:val="0"/>
    <w:pPr>
      <w:tabs>
        <w:tab w:val="left" w:pos="720"/>
      </w:tabs>
      <w:ind w:left="720"/>
    </w:pPr>
    <w:rPr>
      <w:lang w:val="el-GR"/>
    </w:rPr>
  </w:style>
  <w:style w:type="character" w:styleId="18">
    <w:name w:val="FollowedHyperlink"/>
    <w:uiPriority w:val="0"/>
    <w:rPr>
      <w:color w:val="800080"/>
      <w:u w:val="single"/>
    </w:rPr>
  </w:style>
  <w:style w:type="paragraph" w:styleId="19">
    <w:name w:val="footer"/>
    <w:basedOn w:val="1"/>
    <w:link w:val="31"/>
    <w:qFormat/>
    <w:uiPriority w:val="99"/>
    <w:pPr>
      <w:tabs>
        <w:tab w:val="center" w:pos="4153"/>
        <w:tab w:val="right" w:pos="8306"/>
      </w:tabs>
    </w:pPr>
  </w:style>
  <w:style w:type="paragraph" w:styleId="20">
    <w:name w:val="header"/>
    <w:basedOn w:val="1"/>
    <w:link w:val="35"/>
    <w:qFormat/>
    <w:uiPriority w:val="0"/>
    <w:pPr>
      <w:tabs>
        <w:tab w:val="center" w:pos="4153"/>
        <w:tab w:val="right" w:pos="8306"/>
      </w:tabs>
    </w:pPr>
  </w:style>
  <w:style w:type="character" w:styleId="21">
    <w:name w:val="Hyperlink"/>
    <w:qFormat/>
    <w:uiPriority w:val="99"/>
    <w:rPr>
      <w:color w:val="0000FF"/>
      <w:u w:val="single"/>
    </w:rPr>
  </w:style>
  <w:style w:type="paragraph" w:styleId="22">
    <w:name w:val="Normal (Web)"/>
    <w:basedOn w:val="1"/>
    <w:qFormat/>
    <w:uiPriority w:val="99"/>
    <w:pPr>
      <w:spacing w:before="100" w:beforeAutospacing="1" w:after="100" w:afterAutospacing="1"/>
    </w:pPr>
    <w:rPr>
      <w:lang w:val="en-US"/>
    </w:rPr>
  </w:style>
  <w:style w:type="character" w:styleId="23">
    <w:name w:val="page number"/>
    <w:basedOn w:val="11"/>
    <w:qFormat/>
    <w:uiPriority w:val="0"/>
  </w:style>
  <w:style w:type="paragraph" w:styleId="24">
    <w:name w:val="Plain Text"/>
    <w:basedOn w:val="1"/>
    <w:qFormat/>
    <w:uiPriority w:val="0"/>
    <w:pPr>
      <w:autoSpaceDE w:val="0"/>
      <w:autoSpaceDN w:val="0"/>
    </w:pPr>
    <w:rPr>
      <w:rFonts w:ascii="Courier New" w:hAnsi="Courier New" w:cs="Courier New"/>
      <w:sz w:val="20"/>
      <w:szCs w:val="20"/>
    </w:rPr>
  </w:style>
  <w:style w:type="character" w:styleId="25">
    <w:name w:val="Strong"/>
    <w:qFormat/>
    <w:uiPriority w:val="22"/>
    <w:rPr>
      <w:b/>
      <w:bCs/>
    </w:rPr>
  </w:style>
  <w:style w:type="table" w:styleId="26">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7">
    <w:name w:val="Title"/>
    <w:basedOn w:val="1"/>
    <w:qFormat/>
    <w:uiPriority w:val="0"/>
    <w:pPr>
      <w:jc w:val="center"/>
    </w:pPr>
    <w:rPr>
      <w:b/>
      <w:szCs w:val="20"/>
      <w:u w:val="single"/>
      <w:lang w:val="en-US"/>
    </w:rPr>
  </w:style>
  <w:style w:type="character" w:customStyle="1" w:styleId="28">
    <w:name w:val="description"/>
    <w:basedOn w:val="11"/>
    <w:qFormat/>
    <w:uiPriority w:val="0"/>
  </w:style>
  <w:style w:type="character" w:customStyle="1" w:styleId="29">
    <w:name w:val="georgiablanc"/>
    <w:basedOn w:val="11"/>
    <w:qFormat/>
    <w:uiPriority w:val="0"/>
  </w:style>
  <w:style w:type="character" w:customStyle="1" w:styleId="30">
    <w:name w:val="A0"/>
    <w:qFormat/>
    <w:uiPriority w:val="99"/>
    <w:rPr>
      <w:rFonts w:cs="Roboto Condensed"/>
      <w:b/>
      <w:bCs/>
      <w:color w:val="000000"/>
      <w:sz w:val="16"/>
      <w:szCs w:val="16"/>
    </w:rPr>
  </w:style>
  <w:style w:type="character" w:customStyle="1" w:styleId="31">
    <w:name w:val="Υποσέλιδο Char"/>
    <w:link w:val="19"/>
    <w:qFormat/>
    <w:uiPriority w:val="99"/>
    <w:rPr>
      <w:sz w:val="24"/>
      <w:szCs w:val="24"/>
      <w:lang w:eastAsia="en-US"/>
    </w:rPr>
  </w:style>
  <w:style w:type="paragraph" w:customStyle="1" w:styleId="32">
    <w:name w:val="default"/>
    <w:basedOn w:val="1"/>
    <w:qFormat/>
    <w:uiPriority w:val="0"/>
    <w:pPr>
      <w:autoSpaceDE w:val="0"/>
      <w:autoSpaceDN w:val="0"/>
    </w:pPr>
    <w:rPr>
      <w:rFonts w:ascii="Arial" w:hAnsi="Arial" w:eastAsia="Calibri" w:cs="Arial"/>
      <w:color w:val="000000"/>
      <w:lang w:val="en-US"/>
    </w:rPr>
  </w:style>
  <w:style w:type="paragraph" w:styleId="33">
    <w:name w:val="List Paragraph"/>
    <w:basedOn w:val="1"/>
    <w:qFormat/>
    <w:uiPriority w:val="34"/>
    <w:pPr>
      <w:ind w:left="720"/>
    </w:pPr>
    <w:rPr>
      <w:lang w:val="el-GR" w:eastAsia="el-GR"/>
    </w:rPr>
  </w:style>
  <w:style w:type="paragraph" w:styleId="34">
    <w:name w:val="No Spacing"/>
    <w:qFormat/>
    <w:uiPriority w:val="1"/>
    <w:rPr>
      <w:rFonts w:ascii="Calibri" w:hAnsi="Calibri" w:eastAsia="Calibri" w:cs="Times New Roman"/>
      <w:sz w:val="22"/>
      <w:szCs w:val="22"/>
      <w:lang w:val="el-GR" w:eastAsia="en-US" w:bidi="ar-SA"/>
    </w:rPr>
  </w:style>
  <w:style w:type="character" w:customStyle="1" w:styleId="35">
    <w:name w:val="Κεφαλίδα Char"/>
    <w:basedOn w:val="11"/>
    <w:link w:val="20"/>
    <w:qFormat/>
    <w:uiPriority w:val="0"/>
    <w:rPr>
      <w:sz w:val="24"/>
      <w:szCs w:val="24"/>
      <w:lang w:val="en-GB" w:eastAsia="en-US"/>
    </w:rPr>
  </w:style>
  <w:style w:type="character" w:customStyle="1" w:styleId="36">
    <w:name w:val="oypena"/>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www.greeceindex.com/images/map-thrace.gif"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68"/>
    <customShpInfo spid="_x0000_s1064"/>
    <customShpInfo spid="_x0000_s1067"/>
    <customShpInfo spid="_x0000_s1065"/>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327E-AF9A-4F21-97E9-727D62C46D3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738</Words>
  <Characters>3987</Characters>
  <Lines>33</Lines>
  <Paragraphs>9</Paragraphs>
  <TotalTime>13</TotalTime>
  <ScaleCrop>false</ScaleCrop>
  <LinksUpToDate>false</LinksUpToDate>
  <CharactersWithSpaces>4716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2024-11-21T12:51:00Z</dcterms:created>
  <dc:creator>user</dc:creator>
  <cp:lastModifiedBy>user</cp:lastModifiedBy>
  <cp:lastPrinted>2024-11-21T17:48:41Z</cp:lastPrinted>
  <dcterms:modified xsi:type="dcterms:W3CDTF">2024-11-21T17:52:31Z</dcterms:modified>
  <dc:title>11/07/02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C8052F9BFE914C108F81560F1A12198A_12</vt:lpwstr>
  </property>
</Properties>
</file>